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24" w:type="dxa"/>
        <w:jc w:val="center"/>
        <w:tblLayout w:type="fixed"/>
        <w:tblLook w:val="01E0" w:firstRow="1" w:lastRow="1" w:firstColumn="1" w:lastColumn="1" w:noHBand="0" w:noVBand="0"/>
      </w:tblPr>
      <w:tblGrid>
        <w:gridCol w:w="239"/>
        <w:gridCol w:w="2752"/>
        <w:gridCol w:w="2525"/>
        <w:gridCol w:w="2968"/>
        <w:gridCol w:w="240"/>
      </w:tblGrid>
      <w:tr w:rsidR="002D47B4" w:rsidRPr="002D47B4" w:rsidTr="00832874">
        <w:trPr>
          <w:trHeight w:val="966"/>
          <w:jc w:val="center"/>
        </w:trPr>
        <w:tc>
          <w:tcPr>
            <w:tcW w:w="239" w:type="dxa"/>
          </w:tcPr>
          <w:p w:rsidR="00064F56" w:rsidRPr="002D47B4" w:rsidRDefault="00064F56" w:rsidP="00832874">
            <w:pPr>
              <w:spacing w:before="120" w:after="120" w:line="240" w:lineRule="auto"/>
              <w:rPr>
                <w:rFonts w:eastAsia="Times New Roman"/>
                <w:b/>
                <w:sz w:val="28"/>
                <w:szCs w:val="28"/>
                <w:lang w:val="en-US"/>
              </w:rPr>
            </w:pPr>
            <w:r w:rsidRPr="002D47B4">
              <w:br w:type="page"/>
            </w:r>
            <w:r w:rsidRPr="002D47B4">
              <w:rPr>
                <w:sz w:val="26"/>
                <w:szCs w:val="26"/>
                <w:lang w:val="en-US"/>
              </w:rPr>
              <w:br w:type="page"/>
            </w:r>
            <w:r w:rsidRPr="002D47B4">
              <w:rPr>
                <w:rFonts w:eastAsia="Times New Roman"/>
                <w:sz w:val="24"/>
                <w:szCs w:val="24"/>
                <w:lang w:val="en-US"/>
              </w:rPr>
              <w:br w:type="page"/>
            </w:r>
          </w:p>
        </w:tc>
        <w:tc>
          <w:tcPr>
            <w:tcW w:w="8245" w:type="dxa"/>
            <w:gridSpan w:val="3"/>
          </w:tcPr>
          <w:p w:rsidR="00064F56" w:rsidRPr="002D47B4" w:rsidRDefault="00064F56" w:rsidP="00832874">
            <w:pPr>
              <w:spacing w:before="120" w:after="120" w:line="240" w:lineRule="auto"/>
              <w:jc w:val="center"/>
              <w:rPr>
                <w:rFonts w:eastAsia="Times New Roman"/>
                <w:sz w:val="28"/>
                <w:szCs w:val="28"/>
                <w:lang w:val="en-US"/>
              </w:rPr>
            </w:pPr>
            <w:r w:rsidRPr="002D47B4">
              <w:rPr>
                <w:rFonts w:eastAsia="Times New Roman"/>
                <w:sz w:val="28"/>
                <w:szCs w:val="28"/>
                <w:lang w:val="en-US"/>
              </w:rPr>
              <w:t>ỦY BAN NHÂN DÂN THÀNH PHỐ HÀ NỘI</w:t>
            </w:r>
          </w:p>
          <w:p w:rsidR="00064F56" w:rsidRPr="002D47B4" w:rsidRDefault="00064F56" w:rsidP="00832874">
            <w:pPr>
              <w:spacing w:before="120" w:after="120" w:line="240" w:lineRule="auto"/>
              <w:jc w:val="center"/>
              <w:rPr>
                <w:rFonts w:eastAsia="Times New Roman"/>
                <w:b/>
                <w:sz w:val="28"/>
                <w:szCs w:val="28"/>
                <w:lang w:val="en-US"/>
              </w:rPr>
            </w:pPr>
            <w:r w:rsidRPr="002D47B4">
              <w:rPr>
                <w:rFonts w:eastAsia="Times New Roman"/>
                <w:b/>
                <w:noProof/>
                <w:sz w:val="28"/>
                <w:szCs w:val="28"/>
                <w:lang w:val="en-US"/>
              </w:rPr>
              <mc:AlternateContent>
                <mc:Choice Requires="wps">
                  <w:drawing>
                    <wp:anchor distT="0" distB="0" distL="114300" distR="114300" simplePos="0" relativeHeight="251645952" behindDoc="0" locked="0" layoutInCell="1" allowOverlap="1" wp14:anchorId="05FF958D" wp14:editId="3918FA45">
                      <wp:simplePos x="0" y="0"/>
                      <wp:positionH relativeFrom="column">
                        <wp:posOffset>1475740</wp:posOffset>
                      </wp:positionH>
                      <wp:positionV relativeFrom="paragraph">
                        <wp:posOffset>219710</wp:posOffset>
                      </wp:positionV>
                      <wp:extent cx="2185035" cy="0"/>
                      <wp:effectExtent l="11430" t="12065" r="13335"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46BB7" id="Straight Connector 1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pt,17.3pt" to="28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Gv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aRI&#10;Dz3aektE23lUaaVAQW0ROEGpwbgCEiq1saFWelRb86Lpd4eUrjqiWh4Zv50MoGQhI3mXEjbOwH27&#10;4YtmEEP2XkfZjo3tAyQIgo6xO6dbd/jRIwqHk2w2TR+mGNG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"/>
                  </w:pict>
                </mc:Fallback>
              </mc:AlternateContent>
            </w:r>
            <w:r w:rsidRPr="002D47B4">
              <w:rPr>
                <w:rFonts w:eastAsia="Times New Roman"/>
                <w:b/>
                <w:sz w:val="28"/>
                <w:szCs w:val="28"/>
                <w:lang w:val="en-US"/>
              </w:rPr>
              <w:t>ĐẠI HỌC THỦ ĐÔ HÀ NỘI</w:t>
            </w:r>
          </w:p>
          <w:p w:rsidR="00064F56" w:rsidRPr="002D47B4" w:rsidRDefault="00064F56" w:rsidP="00832874">
            <w:pPr>
              <w:spacing w:before="120" w:after="120" w:line="240" w:lineRule="auto"/>
              <w:jc w:val="center"/>
              <w:rPr>
                <w:rFonts w:eastAsia="Times New Roman"/>
                <w:b/>
                <w:sz w:val="28"/>
                <w:szCs w:val="28"/>
                <w:lang w:val="en-US"/>
              </w:rPr>
            </w:pPr>
          </w:p>
        </w:tc>
        <w:tc>
          <w:tcPr>
            <w:tcW w:w="240" w:type="dxa"/>
          </w:tcPr>
          <w:p w:rsidR="00064F56" w:rsidRPr="002D47B4" w:rsidRDefault="00064F56" w:rsidP="00832874">
            <w:pPr>
              <w:spacing w:before="120" w:after="120" w:line="240" w:lineRule="auto"/>
              <w:jc w:val="center"/>
              <w:rPr>
                <w:rFonts w:eastAsia="Times New Roman"/>
                <w:sz w:val="28"/>
                <w:szCs w:val="28"/>
                <w:lang w:val="en-US"/>
              </w:rPr>
            </w:pPr>
          </w:p>
          <w:p w:rsidR="00064F56" w:rsidRPr="002D47B4" w:rsidRDefault="00064F56" w:rsidP="00832874">
            <w:pPr>
              <w:spacing w:before="120" w:after="120" w:line="240" w:lineRule="auto"/>
              <w:jc w:val="center"/>
              <w:rPr>
                <w:rFonts w:eastAsia="Times New Roman"/>
                <w:sz w:val="28"/>
                <w:szCs w:val="28"/>
                <w:lang w:val="en-US"/>
              </w:rPr>
            </w:pPr>
          </w:p>
        </w:tc>
      </w:tr>
      <w:tr w:rsidR="002D47B4" w:rsidRPr="002D47B4" w:rsidTr="00832874">
        <w:trPr>
          <w:trHeight w:val="1613"/>
          <w:jc w:val="center"/>
        </w:trPr>
        <w:tc>
          <w:tcPr>
            <w:tcW w:w="239" w:type="dxa"/>
            <w:vAlign w:val="center"/>
          </w:tcPr>
          <w:p w:rsidR="00064F56" w:rsidRPr="002D47B4" w:rsidRDefault="00064F56" w:rsidP="00832874">
            <w:pPr>
              <w:spacing w:before="120" w:after="120" w:line="240" w:lineRule="auto"/>
              <w:jc w:val="center"/>
              <w:rPr>
                <w:rFonts w:eastAsia="Times New Roman"/>
                <w:b/>
                <w:sz w:val="28"/>
                <w:szCs w:val="28"/>
                <w:lang w:val="en-US"/>
              </w:rPr>
            </w:pPr>
          </w:p>
        </w:tc>
        <w:tc>
          <w:tcPr>
            <w:tcW w:w="8245" w:type="dxa"/>
            <w:gridSpan w:val="3"/>
          </w:tcPr>
          <w:p w:rsidR="00064F56" w:rsidRPr="002D47B4" w:rsidRDefault="00064F56" w:rsidP="00832874">
            <w:pPr>
              <w:spacing w:after="0" w:line="360" w:lineRule="auto"/>
              <w:rPr>
                <w:rFonts w:ascii=".VnTime" w:eastAsia="Times New Roman" w:hAnsi=".VnTime"/>
                <w:i/>
                <w:sz w:val="36"/>
                <w:szCs w:val="36"/>
                <w:lang w:val="de-DE"/>
              </w:rPr>
            </w:pPr>
          </w:p>
          <w:p w:rsidR="00064F56" w:rsidRPr="002D47B4" w:rsidRDefault="00064F56" w:rsidP="00832874">
            <w:pPr>
              <w:spacing w:after="0" w:line="400" w:lineRule="exact"/>
              <w:jc w:val="center"/>
              <w:rPr>
                <w:rFonts w:eastAsia="Times New Roman"/>
                <w:b/>
                <w:sz w:val="36"/>
                <w:szCs w:val="36"/>
                <w:lang w:val="de-DE"/>
              </w:rPr>
            </w:pPr>
            <w:r w:rsidRPr="002D47B4">
              <w:rPr>
                <w:rFonts w:eastAsia="Times New Roman"/>
                <w:b/>
                <w:sz w:val="36"/>
                <w:szCs w:val="36"/>
                <w:lang w:val="de-DE"/>
              </w:rPr>
              <w:t>QUY TRÌNH</w:t>
            </w:r>
          </w:p>
          <w:p w:rsidR="00064F56" w:rsidRPr="002D47B4" w:rsidRDefault="00064F56" w:rsidP="00832874">
            <w:pPr>
              <w:spacing w:after="0" w:line="400" w:lineRule="exact"/>
              <w:jc w:val="center"/>
              <w:rPr>
                <w:rFonts w:eastAsia="Times New Roman"/>
                <w:sz w:val="36"/>
                <w:szCs w:val="36"/>
                <w:lang w:val="de-DE"/>
              </w:rPr>
            </w:pPr>
            <w:r w:rsidRPr="002D47B4">
              <w:rPr>
                <w:rFonts w:eastAsia="Times New Roman"/>
                <w:b/>
                <w:sz w:val="36"/>
                <w:szCs w:val="36"/>
                <w:lang w:val="de-DE"/>
              </w:rPr>
              <w:t>QUẢN LÝ, LƯU TRỮ VÀ KHAI THÁC HỒ SƠ CÁN BỘ</w:t>
            </w:r>
          </w:p>
        </w:tc>
        <w:tc>
          <w:tcPr>
            <w:tcW w:w="240" w:type="dxa"/>
            <w:vAlign w:val="center"/>
          </w:tcPr>
          <w:p w:rsidR="00064F56" w:rsidRPr="002D47B4" w:rsidRDefault="00064F56" w:rsidP="00832874">
            <w:pPr>
              <w:spacing w:before="120" w:after="120" w:line="240" w:lineRule="auto"/>
              <w:rPr>
                <w:rFonts w:eastAsia="Times New Roman"/>
                <w:b/>
                <w:sz w:val="28"/>
                <w:szCs w:val="28"/>
                <w:lang w:val="de-DE"/>
              </w:rPr>
            </w:pPr>
          </w:p>
        </w:tc>
      </w:tr>
      <w:tr w:rsidR="00064F56" w:rsidRPr="002D47B4" w:rsidTr="00832874">
        <w:trPr>
          <w:trHeight w:val="1306"/>
          <w:jc w:val="center"/>
        </w:trPr>
        <w:tc>
          <w:tcPr>
            <w:tcW w:w="2991" w:type="dxa"/>
            <w:gridSpan w:val="2"/>
            <w:vAlign w:val="center"/>
          </w:tcPr>
          <w:p w:rsidR="00064F56" w:rsidRPr="002D47B4" w:rsidRDefault="00064F56" w:rsidP="00832874">
            <w:pPr>
              <w:spacing w:before="60" w:after="60" w:line="240" w:lineRule="auto"/>
              <w:rPr>
                <w:rFonts w:eastAsia="Times New Roman"/>
                <w:sz w:val="28"/>
                <w:szCs w:val="28"/>
                <w:lang w:val="de-DE"/>
              </w:rPr>
            </w:pPr>
          </w:p>
        </w:tc>
        <w:tc>
          <w:tcPr>
            <w:tcW w:w="2525" w:type="dxa"/>
            <w:vAlign w:val="center"/>
          </w:tcPr>
          <w:p w:rsidR="00064F56" w:rsidRPr="002D47B4" w:rsidRDefault="00064F56" w:rsidP="00832874">
            <w:pPr>
              <w:spacing w:before="60" w:after="60" w:line="240" w:lineRule="auto"/>
              <w:rPr>
                <w:rFonts w:eastAsia="Times New Roman"/>
                <w:b/>
                <w:sz w:val="28"/>
                <w:szCs w:val="28"/>
                <w:lang w:val="de-DE"/>
              </w:rPr>
            </w:pPr>
            <w:r w:rsidRPr="002D47B4">
              <w:rPr>
                <w:rFonts w:eastAsia="Times New Roman"/>
                <w:b/>
                <w:sz w:val="28"/>
                <w:szCs w:val="28"/>
                <w:lang w:val="de-DE"/>
              </w:rPr>
              <w:t>MÃ SỐ</w:t>
            </w:r>
          </w:p>
          <w:p w:rsidR="00064F56" w:rsidRPr="002D47B4" w:rsidRDefault="00064F56" w:rsidP="00832874">
            <w:pPr>
              <w:spacing w:before="60" w:after="60" w:line="240" w:lineRule="auto"/>
              <w:rPr>
                <w:rFonts w:eastAsia="Times New Roman"/>
                <w:b/>
                <w:sz w:val="28"/>
                <w:szCs w:val="28"/>
                <w:lang w:val="de-DE"/>
              </w:rPr>
            </w:pPr>
            <w:r w:rsidRPr="002D47B4">
              <w:rPr>
                <w:rFonts w:eastAsia="Times New Roman"/>
                <w:b/>
                <w:sz w:val="28"/>
                <w:szCs w:val="28"/>
                <w:lang w:val="de-DE"/>
              </w:rPr>
              <w:t>NGÀY HIỆU LỰC</w:t>
            </w:r>
          </w:p>
        </w:tc>
        <w:tc>
          <w:tcPr>
            <w:tcW w:w="3208" w:type="dxa"/>
            <w:gridSpan w:val="2"/>
            <w:vAlign w:val="center"/>
          </w:tcPr>
          <w:p w:rsidR="00064F56" w:rsidRPr="002D47B4" w:rsidRDefault="00064F56" w:rsidP="00832874">
            <w:pPr>
              <w:tabs>
                <w:tab w:val="left" w:pos="236"/>
              </w:tabs>
              <w:spacing w:before="60" w:after="60" w:line="240" w:lineRule="auto"/>
              <w:rPr>
                <w:rFonts w:eastAsia="Times New Roman"/>
                <w:b/>
                <w:sz w:val="28"/>
                <w:szCs w:val="28"/>
                <w:lang w:val="fr-FR"/>
              </w:rPr>
            </w:pPr>
            <w:r w:rsidRPr="002D47B4">
              <w:rPr>
                <w:rFonts w:eastAsia="Times New Roman"/>
                <w:b/>
                <w:sz w:val="28"/>
                <w:szCs w:val="28"/>
                <w:lang w:val="fr-FR"/>
              </w:rPr>
              <w:t xml:space="preserve">: </w:t>
            </w:r>
            <w:r w:rsidRPr="005A5DE3">
              <w:rPr>
                <w:rFonts w:eastAsia="Times New Roman"/>
                <w:sz w:val="28"/>
                <w:szCs w:val="28"/>
                <w:lang w:val="fr-FR"/>
              </w:rPr>
              <w:t>QT.TCCB-07</w:t>
            </w:r>
          </w:p>
          <w:p w:rsidR="00064F56" w:rsidRPr="002D47B4" w:rsidRDefault="00064F56" w:rsidP="005A5DE3">
            <w:pPr>
              <w:tabs>
                <w:tab w:val="left" w:pos="236"/>
              </w:tabs>
              <w:spacing w:before="60" w:after="60" w:line="240" w:lineRule="auto"/>
              <w:rPr>
                <w:rFonts w:eastAsia="Times New Roman"/>
                <w:b/>
                <w:sz w:val="28"/>
                <w:szCs w:val="28"/>
                <w:lang w:val="en-US"/>
              </w:rPr>
            </w:pPr>
            <w:r w:rsidRPr="002D47B4">
              <w:rPr>
                <w:rFonts w:eastAsia="Times New Roman"/>
                <w:b/>
                <w:sz w:val="28"/>
                <w:szCs w:val="28"/>
                <w:lang w:val="en-US"/>
              </w:rPr>
              <w:t xml:space="preserve">:       </w:t>
            </w:r>
            <w:r w:rsidRPr="005A5DE3">
              <w:rPr>
                <w:rFonts w:eastAsia="Times New Roman"/>
                <w:sz w:val="28"/>
                <w:szCs w:val="28"/>
                <w:lang w:val="en-US"/>
              </w:rPr>
              <w:t>/</w:t>
            </w:r>
            <w:r w:rsidR="005A5DE3" w:rsidRPr="005A5DE3">
              <w:rPr>
                <w:rFonts w:eastAsia="Times New Roman"/>
                <w:sz w:val="28"/>
                <w:szCs w:val="28"/>
                <w:lang w:val="en-US"/>
              </w:rPr>
              <w:t>9</w:t>
            </w:r>
            <w:r w:rsidRPr="005A5DE3">
              <w:rPr>
                <w:rFonts w:eastAsia="Times New Roman"/>
                <w:sz w:val="28"/>
                <w:szCs w:val="28"/>
                <w:lang w:val="en-US"/>
              </w:rPr>
              <w:t>/201</w:t>
            </w:r>
            <w:r w:rsidR="005A5DE3" w:rsidRPr="005A5DE3">
              <w:rPr>
                <w:rFonts w:eastAsia="Times New Roman"/>
                <w:sz w:val="28"/>
                <w:szCs w:val="28"/>
                <w:lang w:val="en-US"/>
              </w:rPr>
              <w:t>8</w:t>
            </w:r>
          </w:p>
        </w:tc>
      </w:tr>
    </w:tbl>
    <w:p w:rsidR="00064F56" w:rsidRPr="002D47B4" w:rsidRDefault="00064F56" w:rsidP="00064F56">
      <w:pPr>
        <w:spacing w:after="0" w:line="240" w:lineRule="auto"/>
        <w:rPr>
          <w:rFonts w:eastAsia="Times New Roman"/>
          <w:sz w:val="28"/>
          <w:szCs w:val="28"/>
          <w:lang w:val="en-US"/>
        </w:rPr>
      </w:pPr>
    </w:p>
    <w:p w:rsidR="00064F56" w:rsidRPr="002D47B4" w:rsidRDefault="00064F56" w:rsidP="00064F56">
      <w:pPr>
        <w:spacing w:after="0" w:line="240" w:lineRule="auto"/>
        <w:rPr>
          <w:rFonts w:eastAsia="Times New Roman"/>
          <w:sz w:val="28"/>
          <w:szCs w:val="28"/>
          <w:lang w:val="en-US"/>
        </w:rPr>
      </w:pPr>
    </w:p>
    <w:p w:rsidR="00064F56" w:rsidRPr="002D47B4" w:rsidRDefault="00064F56" w:rsidP="00064F56">
      <w:pPr>
        <w:spacing w:after="0" w:line="240" w:lineRule="auto"/>
        <w:jc w:val="center"/>
        <w:rPr>
          <w:rFonts w:eastAsia="Times New Roman"/>
          <w:b/>
          <w:sz w:val="28"/>
          <w:szCs w:val="28"/>
          <w:lang w:val="en-US"/>
        </w:rPr>
      </w:pPr>
      <w:r w:rsidRPr="002D47B4">
        <w:rPr>
          <w:rFonts w:eastAsia="Times New Roman"/>
          <w:b/>
          <w:sz w:val="28"/>
          <w:szCs w:val="28"/>
          <w:lang w:val="en-US"/>
        </w:rPr>
        <w:t>PHÊ DUYỆT TÀI LIỆU</w:t>
      </w:r>
    </w:p>
    <w:p w:rsidR="00064F56" w:rsidRPr="002D47B4" w:rsidRDefault="00064F56" w:rsidP="00064F56">
      <w:pPr>
        <w:spacing w:after="0" w:line="240" w:lineRule="auto"/>
        <w:jc w:val="center"/>
        <w:rPr>
          <w:rFonts w:eastAsia="Times New Roman"/>
          <w:b/>
          <w:sz w:val="28"/>
          <w:szCs w:val="28"/>
          <w:lang w:val="en-US"/>
        </w:rPr>
      </w:pP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260"/>
        <w:gridCol w:w="3052"/>
      </w:tblGrid>
      <w:tr w:rsidR="002D47B4" w:rsidRPr="002D47B4" w:rsidTr="00C07685">
        <w:tc>
          <w:tcPr>
            <w:tcW w:w="1482" w:type="pct"/>
          </w:tcPr>
          <w:p w:rsidR="00064F56" w:rsidRPr="002D47B4" w:rsidRDefault="00064F56" w:rsidP="00832874">
            <w:pPr>
              <w:spacing w:after="120" w:line="240" w:lineRule="auto"/>
              <w:jc w:val="center"/>
              <w:rPr>
                <w:rFonts w:eastAsia="Times New Roman"/>
                <w:b/>
                <w:sz w:val="28"/>
                <w:szCs w:val="28"/>
                <w:lang w:val="nl-NL"/>
              </w:rPr>
            </w:pPr>
            <w:r w:rsidRPr="002D47B4">
              <w:rPr>
                <w:rFonts w:eastAsia="Times New Roman"/>
                <w:b/>
                <w:sz w:val="28"/>
                <w:szCs w:val="28"/>
                <w:lang w:val="nl-NL"/>
              </w:rPr>
              <w:t>Soạn thảo</w:t>
            </w:r>
          </w:p>
        </w:tc>
        <w:tc>
          <w:tcPr>
            <w:tcW w:w="1817" w:type="pct"/>
          </w:tcPr>
          <w:p w:rsidR="00064F56" w:rsidRPr="002D47B4" w:rsidRDefault="00064F56" w:rsidP="00832874">
            <w:pPr>
              <w:spacing w:after="120" w:line="240" w:lineRule="auto"/>
              <w:jc w:val="center"/>
              <w:rPr>
                <w:rFonts w:eastAsia="Times New Roman"/>
                <w:b/>
                <w:sz w:val="28"/>
                <w:szCs w:val="28"/>
                <w:lang w:val="nl-NL"/>
              </w:rPr>
            </w:pPr>
            <w:r w:rsidRPr="002D47B4">
              <w:rPr>
                <w:rFonts w:eastAsia="Times New Roman"/>
                <w:b/>
                <w:sz w:val="28"/>
                <w:szCs w:val="28"/>
                <w:lang w:val="nl-NL"/>
              </w:rPr>
              <w:t>Xem xét</w:t>
            </w:r>
          </w:p>
        </w:tc>
        <w:tc>
          <w:tcPr>
            <w:tcW w:w="1701" w:type="pct"/>
          </w:tcPr>
          <w:p w:rsidR="00064F56" w:rsidRPr="002D47B4" w:rsidRDefault="00064F56" w:rsidP="00832874">
            <w:pPr>
              <w:spacing w:after="120" w:line="240" w:lineRule="auto"/>
              <w:jc w:val="center"/>
              <w:rPr>
                <w:rFonts w:eastAsia="Times New Roman"/>
                <w:b/>
                <w:sz w:val="28"/>
                <w:szCs w:val="28"/>
                <w:lang w:val="nl-NL"/>
              </w:rPr>
            </w:pPr>
            <w:r w:rsidRPr="002D47B4">
              <w:rPr>
                <w:rFonts w:eastAsia="Times New Roman"/>
                <w:b/>
                <w:sz w:val="28"/>
                <w:szCs w:val="28"/>
                <w:lang w:val="nl-NL"/>
              </w:rPr>
              <w:t>Phê duyệt</w:t>
            </w:r>
          </w:p>
        </w:tc>
      </w:tr>
      <w:tr w:rsidR="002D47B4" w:rsidRPr="002D47B4" w:rsidTr="00C07685">
        <w:tc>
          <w:tcPr>
            <w:tcW w:w="1482" w:type="pct"/>
          </w:tcPr>
          <w:p w:rsidR="00064F56" w:rsidRPr="002D47B4" w:rsidRDefault="00064F56" w:rsidP="00832874">
            <w:pPr>
              <w:spacing w:after="120" w:line="240" w:lineRule="auto"/>
              <w:jc w:val="both"/>
              <w:rPr>
                <w:rFonts w:eastAsia="Times New Roman"/>
                <w:sz w:val="28"/>
                <w:szCs w:val="28"/>
                <w:lang w:val="nl-NL"/>
              </w:rPr>
            </w:pPr>
          </w:p>
          <w:p w:rsidR="00064F56" w:rsidRPr="002D47B4" w:rsidRDefault="00064F56" w:rsidP="00832874">
            <w:pPr>
              <w:spacing w:after="120" w:line="240" w:lineRule="auto"/>
              <w:jc w:val="both"/>
              <w:rPr>
                <w:rFonts w:eastAsia="Times New Roman"/>
                <w:sz w:val="28"/>
                <w:szCs w:val="28"/>
                <w:lang w:val="nl-NL"/>
              </w:rPr>
            </w:pPr>
          </w:p>
          <w:p w:rsidR="00064F56" w:rsidRPr="002D47B4" w:rsidRDefault="00064F56" w:rsidP="00832874">
            <w:pPr>
              <w:spacing w:after="120" w:line="240" w:lineRule="auto"/>
              <w:jc w:val="both"/>
              <w:rPr>
                <w:rFonts w:eastAsia="Times New Roman"/>
                <w:sz w:val="28"/>
                <w:szCs w:val="28"/>
                <w:lang w:val="nl-NL"/>
              </w:rPr>
            </w:pPr>
          </w:p>
          <w:p w:rsidR="00064F56" w:rsidRPr="002D47B4" w:rsidRDefault="00064F56" w:rsidP="00832874">
            <w:pPr>
              <w:spacing w:after="120" w:line="240" w:lineRule="auto"/>
              <w:jc w:val="both"/>
              <w:rPr>
                <w:rFonts w:eastAsia="Times New Roman"/>
                <w:sz w:val="28"/>
                <w:szCs w:val="28"/>
                <w:lang w:val="nl-NL"/>
              </w:rPr>
            </w:pPr>
          </w:p>
        </w:tc>
        <w:tc>
          <w:tcPr>
            <w:tcW w:w="1817" w:type="pct"/>
          </w:tcPr>
          <w:p w:rsidR="00064F56" w:rsidRPr="002D47B4" w:rsidRDefault="00064F56" w:rsidP="00832874">
            <w:pPr>
              <w:spacing w:after="120" w:line="240" w:lineRule="auto"/>
              <w:jc w:val="both"/>
              <w:rPr>
                <w:rFonts w:eastAsia="Times New Roman"/>
                <w:sz w:val="28"/>
                <w:szCs w:val="28"/>
                <w:lang w:val="nl-NL"/>
              </w:rPr>
            </w:pPr>
          </w:p>
          <w:p w:rsidR="00064F56" w:rsidRPr="002D47B4" w:rsidRDefault="00064F56" w:rsidP="00832874">
            <w:pPr>
              <w:spacing w:after="120" w:line="240" w:lineRule="auto"/>
              <w:jc w:val="both"/>
              <w:rPr>
                <w:rFonts w:eastAsia="Times New Roman"/>
                <w:sz w:val="28"/>
                <w:szCs w:val="28"/>
                <w:lang w:val="nl-NL"/>
              </w:rPr>
            </w:pPr>
          </w:p>
          <w:p w:rsidR="00064F56" w:rsidRPr="002D47B4" w:rsidRDefault="00064F56" w:rsidP="00832874">
            <w:pPr>
              <w:spacing w:after="120" w:line="240" w:lineRule="auto"/>
              <w:jc w:val="both"/>
              <w:rPr>
                <w:rFonts w:eastAsia="Times New Roman"/>
                <w:sz w:val="28"/>
                <w:szCs w:val="28"/>
                <w:lang w:val="nl-NL"/>
              </w:rPr>
            </w:pPr>
          </w:p>
        </w:tc>
        <w:tc>
          <w:tcPr>
            <w:tcW w:w="1701" w:type="pct"/>
          </w:tcPr>
          <w:p w:rsidR="00064F56" w:rsidRPr="002D47B4" w:rsidRDefault="00064F56" w:rsidP="00832874">
            <w:pPr>
              <w:spacing w:after="120" w:line="240" w:lineRule="auto"/>
              <w:jc w:val="both"/>
              <w:rPr>
                <w:rFonts w:eastAsia="Times New Roman"/>
                <w:sz w:val="28"/>
                <w:szCs w:val="28"/>
                <w:lang w:val="nl-NL"/>
              </w:rPr>
            </w:pPr>
          </w:p>
        </w:tc>
      </w:tr>
      <w:tr w:rsidR="00064F56" w:rsidRPr="002D47B4" w:rsidTr="00C07685">
        <w:tc>
          <w:tcPr>
            <w:tcW w:w="1482" w:type="pct"/>
          </w:tcPr>
          <w:p w:rsidR="00064F56" w:rsidRPr="002D47B4" w:rsidRDefault="00064F56" w:rsidP="00832874">
            <w:pPr>
              <w:spacing w:after="120" w:line="240" w:lineRule="auto"/>
              <w:jc w:val="center"/>
              <w:rPr>
                <w:rFonts w:eastAsia="Times New Roman"/>
                <w:sz w:val="28"/>
                <w:szCs w:val="28"/>
                <w:lang w:val="nl-NL"/>
              </w:rPr>
            </w:pPr>
            <w:r w:rsidRPr="002D47B4">
              <w:rPr>
                <w:rFonts w:eastAsia="Times New Roman"/>
                <w:sz w:val="28"/>
                <w:szCs w:val="28"/>
                <w:lang w:val="nl-NL"/>
              </w:rPr>
              <w:t>Vũ Thị Thu Hường</w:t>
            </w:r>
          </w:p>
          <w:p w:rsidR="00064F56" w:rsidRPr="002D47B4" w:rsidRDefault="00064F56" w:rsidP="00832874">
            <w:pPr>
              <w:spacing w:after="120" w:line="240" w:lineRule="auto"/>
              <w:jc w:val="center"/>
              <w:rPr>
                <w:rFonts w:eastAsia="Times New Roman"/>
                <w:sz w:val="28"/>
                <w:szCs w:val="28"/>
                <w:lang w:val="nl-NL"/>
              </w:rPr>
            </w:pPr>
            <w:r w:rsidRPr="002D47B4">
              <w:rPr>
                <w:rFonts w:eastAsia="Times New Roman"/>
                <w:sz w:val="28"/>
                <w:szCs w:val="28"/>
                <w:lang w:val="nl-NL"/>
              </w:rPr>
              <w:t>CV phòng TCCB</w:t>
            </w:r>
          </w:p>
        </w:tc>
        <w:tc>
          <w:tcPr>
            <w:tcW w:w="1817" w:type="pct"/>
          </w:tcPr>
          <w:p w:rsidR="00064F56" w:rsidRPr="002D47B4" w:rsidRDefault="00C945D7" w:rsidP="00832874">
            <w:pPr>
              <w:spacing w:after="120" w:line="240" w:lineRule="auto"/>
              <w:jc w:val="center"/>
              <w:rPr>
                <w:rFonts w:eastAsia="Times New Roman"/>
                <w:sz w:val="28"/>
                <w:szCs w:val="28"/>
                <w:lang w:val="nl-NL"/>
              </w:rPr>
            </w:pPr>
            <w:r>
              <w:rPr>
                <w:rFonts w:eastAsia="Times New Roman"/>
                <w:sz w:val="28"/>
                <w:szCs w:val="28"/>
                <w:lang w:val="nl-NL"/>
              </w:rPr>
              <w:t>Đinh Thị Kim Thương</w:t>
            </w:r>
          </w:p>
          <w:p w:rsidR="00064F56" w:rsidRPr="002D47B4" w:rsidRDefault="00C07685" w:rsidP="00832874">
            <w:pPr>
              <w:spacing w:after="120" w:line="240" w:lineRule="auto"/>
              <w:jc w:val="center"/>
              <w:rPr>
                <w:rFonts w:eastAsia="Times New Roman"/>
                <w:sz w:val="28"/>
                <w:szCs w:val="28"/>
                <w:lang w:val="nl-NL"/>
              </w:rPr>
            </w:pPr>
            <w:r>
              <w:rPr>
                <w:rFonts w:eastAsia="Times New Roman"/>
                <w:sz w:val="28"/>
                <w:szCs w:val="28"/>
                <w:lang w:val="nl-NL"/>
              </w:rPr>
              <w:t xml:space="preserve">Phó </w:t>
            </w:r>
            <w:r w:rsidR="00064F56" w:rsidRPr="002D47B4">
              <w:rPr>
                <w:rFonts w:eastAsia="Times New Roman"/>
                <w:sz w:val="28"/>
                <w:szCs w:val="28"/>
                <w:lang w:val="nl-NL"/>
              </w:rPr>
              <w:t>Trưởng phòng TCCB</w:t>
            </w:r>
          </w:p>
        </w:tc>
        <w:tc>
          <w:tcPr>
            <w:tcW w:w="1701" w:type="pct"/>
          </w:tcPr>
          <w:p w:rsidR="00064F56" w:rsidRPr="002D47B4" w:rsidRDefault="00064F56" w:rsidP="00832874">
            <w:pPr>
              <w:spacing w:after="120" w:line="240" w:lineRule="auto"/>
              <w:jc w:val="center"/>
              <w:rPr>
                <w:rFonts w:eastAsia="Times New Roman"/>
                <w:sz w:val="28"/>
                <w:szCs w:val="28"/>
                <w:lang w:val="nl-NL"/>
              </w:rPr>
            </w:pPr>
            <w:r w:rsidRPr="002D47B4">
              <w:rPr>
                <w:rFonts w:eastAsia="Times New Roman"/>
                <w:sz w:val="28"/>
                <w:szCs w:val="28"/>
                <w:lang w:val="nl-NL"/>
              </w:rPr>
              <w:t xml:space="preserve">Bùi Văn Quân </w:t>
            </w:r>
          </w:p>
          <w:p w:rsidR="00064F56" w:rsidRPr="002D47B4" w:rsidRDefault="00064F56" w:rsidP="00832874">
            <w:pPr>
              <w:spacing w:after="120" w:line="240" w:lineRule="auto"/>
              <w:jc w:val="center"/>
              <w:rPr>
                <w:rFonts w:eastAsia="Times New Roman"/>
                <w:sz w:val="28"/>
                <w:szCs w:val="28"/>
                <w:lang w:val="nl-NL"/>
              </w:rPr>
            </w:pPr>
            <w:r w:rsidRPr="002D47B4">
              <w:rPr>
                <w:rFonts w:eastAsia="Times New Roman"/>
                <w:sz w:val="28"/>
                <w:szCs w:val="28"/>
                <w:lang w:val="nl-NL"/>
              </w:rPr>
              <w:t xml:space="preserve">Hiệu trưởng  </w:t>
            </w:r>
          </w:p>
        </w:tc>
      </w:tr>
    </w:tbl>
    <w:p w:rsidR="00064F56" w:rsidRPr="002D47B4" w:rsidRDefault="00064F56" w:rsidP="00064F56">
      <w:pPr>
        <w:spacing w:after="0" w:line="240" w:lineRule="auto"/>
        <w:jc w:val="center"/>
        <w:rPr>
          <w:rFonts w:eastAsia="Times New Roman"/>
          <w:sz w:val="28"/>
          <w:szCs w:val="28"/>
          <w:lang w:val="nl-NL"/>
        </w:rPr>
      </w:pPr>
    </w:p>
    <w:p w:rsidR="00064F56" w:rsidRPr="002D47B4" w:rsidRDefault="00064F56" w:rsidP="00064F56">
      <w:pPr>
        <w:spacing w:after="0" w:line="240" w:lineRule="auto"/>
        <w:jc w:val="center"/>
        <w:rPr>
          <w:rFonts w:eastAsia="Times New Roman"/>
          <w:b/>
          <w:sz w:val="28"/>
          <w:szCs w:val="28"/>
          <w:lang w:val="nl-NL"/>
        </w:rPr>
      </w:pPr>
    </w:p>
    <w:p w:rsidR="00064F56" w:rsidRPr="002D47B4" w:rsidRDefault="00064F56" w:rsidP="00064F56">
      <w:pPr>
        <w:spacing w:after="0" w:line="240" w:lineRule="auto"/>
        <w:jc w:val="center"/>
        <w:rPr>
          <w:rFonts w:eastAsia="Times New Roman"/>
          <w:b/>
          <w:sz w:val="28"/>
          <w:szCs w:val="28"/>
          <w:lang w:val="nl-NL"/>
        </w:rPr>
      </w:pPr>
      <w:r w:rsidRPr="002D47B4">
        <w:rPr>
          <w:rFonts w:eastAsia="Times New Roman"/>
          <w:b/>
          <w:sz w:val="28"/>
          <w:szCs w:val="28"/>
          <w:lang w:val="nl-NL"/>
        </w:rPr>
        <w:t>BẢNG THEO DÕI THAY ĐỔI TÀI LIỆU</w:t>
      </w:r>
    </w:p>
    <w:p w:rsidR="00064F56" w:rsidRPr="002D47B4" w:rsidRDefault="00064F56" w:rsidP="00064F56">
      <w:pPr>
        <w:tabs>
          <w:tab w:val="left" w:pos="213"/>
        </w:tabs>
        <w:spacing w:after="0" w:line="240" w:lineRule="auto"/>
        <w:rPr>
          <w:rFonts w:eastAsia="Times New Roman"/>
          <w:sz w:val="28"/>
          <w:szCs w:val="28"/>
          <w:lang w:val="nl-NL"/>
        </w:rPr>
      </w:pPr>
      <w:r w:rsidRPr="002D47B4">
        <w:rPr>
          <w:rFonts w:eastAsia="Times New Roman"/>
          <w:sz w:val="28"/>
          <w:szCs w:val="28"/>
          <w:lang w:val="nl-NL"/>
        </w:rPr>
        <w:tab/>
      </w:r>
    </w:p>
    <w:tbl>
      <w:tblPr>
        <w:tblW w:w="90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7"/>
        <w:gridCol w:w="3710"/>
        <w:gridCol w:w="2148"/>
        <w:gridCol w:w="1561"/>
      </w:tblGrid>
      <w:tr w:rsidR="002D47B4" w:rsidRPr="002D47B4" w:rsidTr="00832874">
        <w:trPr>
          <w:trHeight w:val="397"/>
        </w:trPr>
        <w:tc>
          <w:tcPr>
            <w:tcW w:w="1677" w:type="dxa"/>
            <w:vAlign w:val="center"/>
          </w:tcPr>
          <w:p w:rsidR="00064F56" w:rsidRPr="002D47B4" w:rsidRDefault="00064F56" w:rsidP="00832874">
            <w:pPr>
              <w:tabs>
                <w:tab w:val="center" w:pos="4320"/>
                <w:tab w:val="right" w:pos="8640"/>
              </w:tabs>
              <w:spacing w:after="0" w:line="240" w:lineRule="auto"/>
              <w:jc w:val="center"/>
              <w:rPr>
                <w:rFonts w:eastAsia="Times New Roman"/>
                <w:b/>
                <w:bCs/>
                <w:sz w:val="28"/>
                <w:szCs w:val="28"/>
                <w:lang w:val="en-US"/>
              </w:rPr>
            </w:pPr>
            <w:r w:rsidRPr="002D47B4">
              <w:rPr>
                <w:rFonts w:eastAsia="Times New Roman"/>
                <w:b/>
                <w:bCs/>
                <w:sz w:val="28"/>
                <w:szCs w:val="28"/>
                <w:lang w:val="en-US"/>
              </w:rPr>
              <w:t>Ngày sửa đổi</w:t>
            </w:r>
          </w:p>
        </w:tc>
        <w:tc>
          <w:tcPr>
            <w:tcW w:w="3710" w:type="dxa"/>
            <w:vAlign w:val="center"/>
          </w:tcPr>
          <w:p w:rsidR="00064F56" w:rsidRPr="002D47B4" w:rsidRDefault="00064F56" w:rsidP="00832874">
            <w:pPr>
              <w:tabs>
                <w:tab w:val="center" w:pos="4320"/>
                <w:tab w:val="right" w:pos="8640"/>
              </w:tabs>
              <w:spacing w:after="0" w:line="240" w:lineRule="auto"/>
              <w:jc w:val="center"/>
              <w:rPr>
                <w:rFonts w:eastAsia="Times New Roman"/>
                <w:b/>
                <w:bCs/>
                <w:sz w:val="28"/>
                <w:szCs w:val="28"/>
                <w:lang w:val="en-US"/>
              </w:rPr>
            </w:pPr>
            <w:r w:rsidRPr="002D47B4">
              <w:rPr>
                <w:rFonts w:eastAsia="Times New Roman"/>
                <w:b/>
                <w:bCs/>
                <w:sz w:val="28"/>
                <w:szCs w:val="28"/>
                <w:lang w:val="en-US"/>
              </w:rPr>
              <w:t>Nội dung thay đổi</w:t>
            </w:r>
          </w:p>
        </w:tc>
        <w:tc>
          <w:tcPr>
            <w:tcW w:w="2148" w:type="dxa"/>
            <w:vAlign w:val="center"/>
          </w:tcPr>
          <w:p w:rsidR="00064F56" w:rsidRPr="002D47B4" w:rsidRDefault="00064F56" w:rsidP="00832874">
            <w:pPr>
              <w:tabs>
                <w:tab w:val="center" w:pos="4320"/>
                <w:tab w:val="right" w:pos="8640"/>
              </w:tabs>
              <w:spacing w:after="0" w:line="240" w:lineRule="auto"/>
              <w:jc w:val="center"/>
              <w:rPr>
                <w:rFonts w:eastAsia="Times New Roman"/>
                <w:b/>
                <w:bCs/>
                <w:sz w:val="28"/>
                <w:szCs w:val="28"/>
                <w:lang w:val="en-US"/>
              </w:rPr>
            </w:pPr>
            <w:r w:rsidRPr="002D47B4">
              <w:rPr>
                <w:rFonts w:eastAsia="Times New Roman"/>
                <w:b/>
                <w:bCs/>
                <w:sz w:val="28"/>
                <w:szCs w:val="28"/>
                <w:lang w:val="en-US"/>
              </w:rPr>
              <w:t>Phê duyệt</w:t>
            </w:r>
          </w:p>
        </w:tc>
        <w:tc>
          <w:tcPr>
            <w:tcW w:w="1561" w:type="dxa"/>
            <w:vAlign w:val="center"/>
          </w:tcPr>
          <w:p w:rsidR="00064F56" w:rsidRPr="002D47B4" w:rsidRDefault="00064F56" w:rsidP="00832874">
            <w:pPr>
              <w:tabs>
                <w:tab w:val="center" w:pos="4320"/>
                <w:tab w:val="right" w:pos="8640"/>
              </w:tabs>
              <w:spacing w:after="0" w:line="240" w:lineRule="auto"/>
              <w:jc w:val="center"/>
              <w:rPr>
                <w:rFonts w:eastAsia="Times New Roman"/>
                <w:b/>
                <w:bCs/>
                <w:sz w:val="28"/>
                <w:szCs w:val="28"/>
                <w:lang w:val="en-US"/>
              </w:rPr>
            </w:pPr>
            <w:r w:rsidRPr="002D47B4">
              <w:rPr>
                <w:rFonts w:eastAsia="Times New Roman"/>
                <w:b/>
                <w:bCs/>
                <w:sz w:val="28"/>
                <w:szCs w:val="28"/>
                <w:lang w:val="en-US"/>
              </w:rPr>
              <w:t>Ngày hiệu lực</w:t>
            </w:r>
          </w:p>
        </w:tc>
      </w:tr>
      <w:tr w:rsidR="002D47B4" w:rsidRPr="002D47B4" w:rsidTr="00832874">
        <w:trPr>
          <w:cantSplit/>
          <w:trHeight w:hRule="exact" w:val="720"/>
        </w:trPr>
        <w:tc>
          <w:tcPr>
            <w:tcW w:w="1677" w:type="dxa"/>
            <w:vMerge w:val="restart"/>
          </w:tcPr>
          <w:p w:rsidR="00032EB2" w:rsidRPr="002D47B4" w:rsidRDefault="00032EB2" w:rsidP="00832874">
            <w:pPr>
              <w:tabs>
                <w:tab w:val="center" w:pos="4320"/>
                <w:tab w:val="right" w:pos="8640"/>
              </w:tabs>
              <w:spacing w:after="0" w:line="240" w:lineRule="auto"/>
              <w:jc w:val="center"/>
              <w:rPr>
                <w:rFonts w:eastAsia="Times New Roman"/>
                <w:sz w:val="26"/>
                <w:szCs w:val="26"/>
                <w:lang w:val="en-US"/>
              </w:rPr>
            </w:pPr>
            <w:r w:rsidRPr="002D47B4">
              <w:rPr>
                <w:rFonts w:eastAsia="Times New Roman"/>
                <w:sz w:val="26"/>
                <w:szCs w:val="26"/>
                <w:lang w:val="en-US"/>
              </w:rPr>
              <w:t>01/9/2018</w:t>
            </w:r>
          </w:p>
        </w:tc>
        <w:tc>
          <w:tcPr>
            <w:tcW w:w="3710" w:type="dxa"/>
          </w:tcPr>
          <w:p w:rsidR="00032EB2" w:rsidRPr="002D47B4" w:rsidRDefault="005915E4" w:rsidP="005915E4">
            <w:pPr>
              <w:tabs>
                <w:tab w:val="center" w:pos="4320"/>
                <w:tab w:val="right" w:pos="8640"/>
              </w:tabs>
              <w:spacing w:after="0" w:line="240" w:lineRule="auto"/>
              <w:rPr>
                <w:rFonts w:eastAsia="Times New Roman"/>
                <w:sz w:val="26"/>
                <w:szCs w:val="26"/>
                <w:lang w:val="en-US"/>
              </w:rPr>
            </w:pPr>
            <w:r w:rsidRPr="002D47B4">
              <w:rPr>
                <w:rFonts w:eastAsia="Times New Roman"/>
                <w:sz w:val="26"/>
                <w:szCs w:val="26"/>
                <w:lang w:val="en-US"/>
              </w:rPr>
              <w:t>Sửa đổi</w:t>
            </w:r>
            <w:r w:rsidR="00032EB2" w:rsidRPr="002D47B4">
              <w:rPr>
                <w:rFonts w:eastAsia="Times New Roman"/>
                <w:sz w:val="26"/>
                <w:szCs w:val="26"/>
                <w:lang w:val="en-US"/>
              </w:rPr>
              <w:t xml:space="preserve"> một số nội dung </w:t>
            </w:r>
            <w:r w:rsidRPr="002D47B4">
              <w:rPr>
                <w:rFonts w:eastAsia="Times New Roman"/>
                <w:sz w:val="26"/>
                <w:szCs w:val="26"/>
                <w:lang w:val="en-US"/>
              </w:rPr>
              <w:t>trong mục 5.1 và 5.2</w:t>
            </w:r>
          </w:p>
        </w:tc>
        <w:tc>
          <w:tcPr>
            <w:tcW w:w="2148" w:type="dxa"/>
          </w:tcPr>
          <w:p w:rsidR="00032EB2" w:rsidRPr="002D47B4" w:rsidRDefault="00032EB2" w:rsidP="00832874">
            <w:pPr>
              <w:tabs>
                <w:tab w:val="center" w:pos="4320"/>
                <w:tab w:val="right" w:pos="8640"/>
              </w:tabs>
              <w:spacing w:after="0" w:line="240" w:lineRule="auto"/>
              <w:jc w:val="center"/>
              <w:rPr>
                <w:rFonts w:eastAsia="Times New Roman"/>
                <w:sz w:val="26"/>
                <w:szCs w:val="26"/>
                <w:lang w:val="en-US"/>
              </w:rPr>
            </w:pPr>
          </w:p>
        </w:tc>
        <w:tc>
          <w:tcPr>
            <w:tcW w:w="1561" w:type="dxa"/>
          </w:tcPr>
          <w:p w:rsidR="00032EB2" w:rsidRPr="002D47B4" w:rsidRDefault="005A5DE3" w:rsidP="00832874">
            <w:pPr>
              <w:tabs>
                <w:tab w:val="center" w:pos="4320"/>
                <w:tab w:val="right" w:pos="8640"/>
              </w:tabs>
              <w:spacing w:after="0" w:line="240" w:lineRule="auto"/>
              <w:jc w:val="center"/>
              <w:rPr>
                <w:rFonts w:eastAsia="Times New Roman"/>
                <w:sz w:val="26"/>
                <w:szCs w:val="26"/>
                <w:lang w:val="en-US"/>
              </w:rPr>
            </w:pPr>
            <w:r>
              <w:rPr>
                <w:rFonts w:eastAsia="Times New Roman"/>
                <w:sz w:val="26"/>
                <w:szCs w:val="26"/>
                <w:lang w:val="en-US"/>
              </w:rPr>
              <w:t>9/2018</w:t>
            </w:r>
          </w:p>
        </w:tc>
      </w:tr>
      <w:tr w:rsidR="002D47B4" w:rsidRPr="002D47B4" w:rsidTr="00832874">
        <w:trPr>
          <w:cantSplit/>
          <w:trHeight w:hRule="exact" w:val="720"/>
        </w:trPr>
        <w:tc>
          <w:tcPr>
            <w:tcW w:w="1677" w:type="dxa"/>
            <w:vMerge/>
          </w:tcPr>
          <w:p w:rsidR="00032EB2" w:rsidRPr="002D47B4" w:rsidRDefault="00032EB2" w:rsidP="00832874">
            <w:pPr>
              <w:tabs>
                <w:tab w:val="center" w:pos="4320"/>
                <w:tab w:val="right" w:pos="8640"/>
              </w:tabs>
              <w:spacing w:after="0" w:line="240" w:lineRule="auto"/>
              <w:jc w:val="center"/>
              <w:rPr>
                <w:rFonts w:eastAsia="Times New Roman"/>
                <w:sz w:val="26"/>
                <w:szCs w:val="26"/>
                <w:lang w:val="en-US"/>
              </w:rPr>
            </w:pPr>
          </w:p>
        </w:tc>
        <w:tc>
          <w:tcPr>
            <w:tcW w:w="3710" w:type="dxa"/>
          </w:tcPr>
          <w:p w:rsidR="00032EB2" w:rsidRPr="002D47B4" w:rsidRDefault="00032EB2" w:rsidP="00032EB2">
            <w:pPr>
              <w:tabs>
                <w:tab w:val="center" w:pos="4320"/>
                <w:tab w:val="right" w:pos="8640"/>
              </w:tabs>
              <w:spacing w:after="0" w:line="240" w:lineRule="auto"/>
              <w:rPr>
                <w:rFonts w:eastAsia="Times New Roman"/>
                <w:bCs/>
                <w:sz w:val="26"/>
                <w:szCs w:val="26"/>
                <w:lang w:val="en-US"/>
              </w:rPr>
            </w:pPr>
            <w:r w:rsidRPr="002D47B4">
              <w:rPr>
                <w:rFonts w:eastAsia="Times New Roman"/>
                <w:bCs/>
                <w:sz w:val="26"/>
                <w:szCs w:val="26"/>
                <w:lang w:val="en-US"/>
              </w:rPr>
              <w:t>Bổ sung các biểu mẫu kèm theo quy trình</w:t>
            </w:r>
          </w:p>
        </w:tc>
        <w:tc>
          <w:tcPr>
            <w:tcW w:w="2148" w:type="dxa"/>
          </w:tcPr>
          <w:p w:rsidR="00032EB2" w:rsidRPr="002D47B4" w:rsidRDefault="00032EB2" w:rsidP="00832874">
            <w:pPr>
              <w:tabs>
                <w:tab w:val="center" w:pos="4320"/>
                <w:tab w:val="right" w:pos="8640"/>
              </w:tabs>
              <w:spacing w:after="0" w:line="240" w:lineRule="auto"/>
              <w:jc w:val="center"/>
              <w:rPr>
                <w:rFonts w:eastAsia="Times New Roman"/>
                <w:sz w:val="26"/>
                <w:szCs w:val="26"/>
                <w:lang w:val="en-US"/>
              </w:rPr>
            </w:pPr>
          </w:p>
        </w:tc>
        <w:tc>
          <w:tcPr>
            <w:tcW w:w="1561" w:type="dxa"/>
          </w:tcPr>
          <w:p w:rsidR="00032EB2" w:rsidRPr="002D47B4" w:rsidRDefault="00032EB2" w:rsidP="00832874">
            <w:pPr>
              <w:tabs>
                <w:tab w:val="center" w:pos="4320"/>
                <w:tab w:val="right" w:pos="8640"/>
              </w:tabs>
              <w:spacing w:after="0" w:line="240" w:lineRule="auto"/>
              <w:jc w:val="center"/>
              <w:rPr>
                <w:rFonts w:eastAsia="Times New Roman"/>
                <w:sz w:val="26"/>
                <w:szCs w:val="26"/>
                <w:lang w:val="en-US"/>
              </w:rPr>
            </w:pPr>
          </w:p>
        </w:tc>
      </w:tr>
      <w:tr w:rsidR="002D47B4" w:rsidRPr="002D47B4" w:rsidTr="00832874">
        <w:trPr>
          <w:cantSplit/>
          <w:trHeight w:hRule="exact" w:val="720"/>
        </w:trPr>
        <w:tc>
          <w:tcPr>
            <w:tcW w:w="1677" w:type="dxa"/>
            <w:vMerge/>
          </w:tcPr>
          <w:p w:rsidR="00032EB2" w:rsidRPr="002D47B4" w:rsidRDefault="00032EB2" w:rsidP="00832874">
            <w:pPr>
              <w:tabs>
                <w:tab w:val="center" w:pos="4320"/>
                <w:tab w:val="right" w:pos="8640"/>
              </w:tabs>
              <w:spacing w:after="0" w:line="240" w:lineRule="auto"/>
              <w:jc w:val="center"/>
              <w:rPr>
                <w:rFonts w:eastAsia="Times New Roman"/>
                <w:sz w:val="24"/>
                <w:szCs w:val="24"/>
                <w:lang w:val="en-US"/>
              </w:rPr>
            </w:pPr>
          </w:p>
        </w:tc>
        <w:tc>
          <w:tcPr>
            <w:tcW w:w="3710" w:type="dxa"/>
          </w:tcPr>
          <w:p w:rsidR="00032EB2" w:rsidRPr="002D47B4" w:rsidRDefault="00032EB2" w:rsidP="005449C9">
            <w:pPr>
              <w:tabs>
                <w:tab w:val="center" w:pos="4320"/>
                <w:tab w:val="right" w:pos="8640"/>
              </w:tabs>
              <w:spacing w:after="0" w:line="240" w:lineRule="auto"/>
              <w:rPr>
                <w:rFonts w:eastAsia="Times New Roman"/>
                <w:bCs/>
                <w:sz w:val="24"/>
                <w:szCs w:val="24"/>
                <w:lang w:val="en-US"/>
              </w:rPr>
            </w:pPr>
            <w:r w:rsidRPr="002D47B4">
              <w:rPr>
                <w:rFonts w:eastAsia="Times New Roman"/>
                <w:bCs/>
                <w:sz w:val="24"/>
                <w:szCs w:val="24"/>
                <w:lang w:val="en-US"/>
              </w:rPr>
              <w:t xml:space="preserve">Thay đổi </w:t>
            </w:r>
            <w:r w:rsidR="005915E4" w:rsidRPr="002D47B4">
              <w:rPr>
                <w:rFonts w:eastAsia="Times New Roman"/>
                <w:bCs/>
                <w:sz w:val="24"/>
                <w:szCs w:val="24"/>
                <w:lang w:val="en-US"/>
              </w:rPr>
              <w:t xml:space="preserve">mục 3. </w:t>
            </w:r>
            <w:r w:rsidR="005449C9" w:rsidRPr="002D47B4">
              <w:rPr>
                <w:rFonts w:eastAsia="Times New Roman"/>
                <w:bCs/>
                <w:sz w:val="24"/>
                <w:szCs w:val="24"/>
                <w:lang w:val="en-US"/>
              </w:rPr>
              <w:t>tài liệu viện</w:t>
            </w:r>
            <w:r w:rsidRPr="002D47B4">
              <w:rPr>
                <w:rFonts w:eastAsia="Times New Roman"/>
                <w:bCs/>
                <w:sz w:val="24"/>
                <w:szCs w:val="24"/>
                <w:lang w:val="en-US"/>
              </w:rPr>
              <w:t xml:space="preserve"> dẫn</w:t>
            </w:r>
          </w:p>
        </w:tc>
        <w:tc>
          <w:tcPr>
            <w:tcW w:w="2148" w:type="dxa"/>
          </w:tcPr>
          <w:p w:rsidR="00032EB2" w:rsidRPr="002D47B4" w:rsidRDefault="00032EB2" w:rsidP="00832874">
            <w:pPr>
              <w:tabs>
                <w:tab w:val="center" w:pos="4320"/>
                <w:tab w:val="right" w:pos="8640"/>
              </w:tabs>
              <w:spacing w:after="0" w:line="240" w:lineRule="auto"/>
              <w:jc w:val="center"/>
              <w:rPr>
                <w:rFonts w:eastAsia="Times New Roman"/>
                <w:sz w:val="24"/>
                <w:szCs w:val="24"/>
                <w:lang w:val="en-US"/>
              </w:rPr>
            </w:pPr>
          </w:p>
        </w:tc>
        <w:tc>
          <w:tcPr>
            <w:tcW w:w="1561" w:type="dxa"/>
          </w:tcPr>
          <w:p w:rsidR="00032EB2" w:rsidRPr="002D47B4" w:rsidRDefault="00032EB2" w:rsidP="00832874">
            <w:pPr>
              <w:tabs>
                <w:tab w:val="center" w:pos="4320"/>
                <w:tab w:val="right" w:pos="8640"/>
              </w:tabs>
              <w:spacing w:after="0" w:line="240" w:lineRule="auto"/>
              <w:jc w:val="center"/>
              <w:rPr>
                <w:rFonts w:eastAsia="Times New Roman"/>
                <w:sz w:val="24"/>
                <w:szCs w:val="24"/>
                <w:lang w:val="en-US"/>
              </w:rPr>
            </w:pPr>
          </w:p>
        </w:tc>
      </w:tr>
      <w:tr w:rsidR="002D47B4" w:rsidRPr="002D47B4" w:rsidTr="00832874">
        <w:trPr>
          <w:cantSplit/>
          <w:trHeight w:hRule="exact" w:val="720"/>
        </w:trPr>
        <w:tc>
          <w:tcPr>
            <w:tcW w:w="1677" w:type="dxa"/>
          </w:tcPr>
          <w:p w:rsidR="00064F56" w:rsidRPr="002D47B4" w:rsidRDefault="00064F56" w:rsidP="00832874">
            <w:pPr>
              <w:tabs>
                <w:tab w:val="center" w:pos="4320"/>
                <w:tab w:val="right" w:pos="8640"/>
              </w:tabs>
              <w:spacing w:after="0" w:line="240" w:lineRule="auto"/>
              <w:jc w:val="center"/>
              <w:rPr>
                <w:rFonts w:eastAsia="Times New Roman"/>
                <w:sz w:val="24"/>
                <w:szCs w:val="24"/>
                <w:lang w:val="en-US"/>
              </w:rPr>
            </w:pPr>
          </w:p>
        </w:tc>
        <w:tc>
          <w:tcPr>
            <w:tcW w:w="3710" w:type="dxa"/>
          </w:tcPr>
          <w:p w:rsidR="00064F56" w:rsidRPr="002D47B4" w:rsidRDefault="00064F56" w:rsidP="00832874">
            <w:pPr>
              <w:tabs>
                <w:tab w:val="center" w:pos="4320"/>
                <w:tab w:val="right" w:pos="8640"/>
              </w:tabs>
              <w:spacing w:after="0" w:line="240" w:lineRule="auto"/>
              <w:jc w:val="center"/>
              <w:rPr>
                <w:rFonts w:eastAsia="Times New Roman"/>
                <w:b/>
                <w:bCs/>
                <w:sz w:val="24"/>
                <w:szCs w:val="24"/>
                <w:lang w:val="en-US"/>
              </w:rPr>
            </w:pPr>
          </w:p>
        </w:tc>
        <w:tc>
          <w:tcPr>
            <w:tcW w:w="2148" w:type="dxa"/>
          </w:tcPr>
          <w:p w:rsidR="00064F56" w:rsidRPr="002D47B4" w:rsidRDefault="00064F56" w:rsidP="00832874">
            <w:pPr>
              <w:tabs>
                <w:tab w:val="center" w:pos="4320"/>
                <w:tab w:val="right" w:pos="8640"/>
              </w:tabs>
              <w:spacing w:after="0" w:line="240" w:lineRule="auto"/>
              <w:jc w:val="center"/>
              <w:rPr>
                <w:rFonts w:eastAsia="Times New Roman"/>
                <w:sz w:val="24"/>
                <w:szCs w:val="24"/>
                <w:lang w:val="en-US"/>
              </w:rPr>
            </w:pPr>
          </w:p>
        </w:tc>
        <w:tc>
          <w:tcPr>
            <w:tcW w:w="1561" w:type="dxa"/>
          </w:tcPr>
          <w:p w:rsidR="00064F56" w:rsidRPr="002D47B4" w:rsidRDefault="00064F56" w:rsidP="00832874">
            <w:pPr>
              <w:tabs>
                <w:tab w:val="center" w:pos="4320"/>
                <w:tab w:val="right" w:pos="8640"/>
              </w:tabs>
              <w:spacing w:after="0" w:line="240" w:lineRule="auto"/>
              <w:jc w:val="center"/>
              <w:rPr>
                <w:rFonts w:eastAsia="Times New Roman"/>
                <w:sz w:val="24"/>
                <w:szCs w:val="24"/>
                <w:lang w:val="en-US"/>
              </w:rPr>
            </w:pPr>
          </w:p>
        </w:tc>
      </w:tr>
    </w:tbl>
    <w:p w:rsidR="00064F56" w:rsidRPr="002D47B4" w:rsidRDefault="00064F56" w:rsidP="00064F56"/>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536"/>
        <w:gridCol w:w="2977"/>
      </w:tblGrid>
      <w:tr w:rsidR="002D47B4" w:rsidRPr="002D47B4" w:rsidTr="00832874">
        <w:tc>
          <w:tcPr>
            <w:tcW w:w="9356" w:type="dxa"/>
            <w:gridSpan w:val="3"/>
          </w:tcPr>
          <w:p w:rsidR="00064F56" w:rsidRPr="002D47B4" w:rsidRDefault="00064F56" w:rsidP="00832874">
            <w:pPr>
              <w:spacing w:before="120" w:after="120" w:line="240" w:lineRule="auto"/>
              <w:jc w:val="center"/>
              <w:rPr>
                <w:rFonts w:eastAsia="Times New Roman"/>
                <w:sz w:val="28"/>
                <w:szCs w:val="28"/>
              </w:rPr>
            </w:pPr>
            <w:r w:rsidRPr="002D47B4">
              <w:rPr>
                <w:rFonts w:eastAsia="Times New Roman"/>
                <w:sz w:val="28"/>
                <w:szCs w:val="28"/>
              </w:rPr>
              <w:lastRenderedPageBreak/>
              <w:t>ỦY BAN NHÂN DÂN THÀNH PHỐ HÀ NỘI</w:t>
            </w:r>
          </w:p>
          <w:p w:rsidR="00064F56" w:rsidRPr="002D47B4" w:rsidRDefault="00064F56" w:rsidP="00832874">
            <w:pPr>
              <w:spacing w:before="120" w:after="120" w:line="240" w:lineRule="auto"/>
              <w:jc w:val="center"/>
              <w:rPr>
                <w:rFonts w:eastAsia="Times New Roman"/>
                <w:b/>
                <w:sz w:val="28"/>
                <w:szCs w:val="28"/>
              </w:rPr>
            </w:pPr>
            <w:r w:rsidRPr="002D47B4">
              <w:rPr>
                <w:rFonts w:eastAsia="Times New Roman"/>
                <w:b/>
                <w:sz w:val="28"/>
                <w:szCs w:val="28"/>
              </w:rPr>
              <w:t>TRƯỜNG ĐẠI HỌC THỦ ĐÔ HÀ NỘI</w:t>
            </w:r>
          </w:p>
        </w:tc>
      </w:tr>
      <w:tr w:rsidR="002D47B4" w:rsidRPr="002D47B4" w:rsidTr="008328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4"/>
        </w:trPr>
        <w:tc>
          <w:tcPr>
            <w:tcW w:w="1843" w:type="dxa"/>
            <w:vMerge w:val="restart"/>
          </w:tcPr>
          <w:p w:rsidR="00064F56" w:rsidRPr="002D47B4" w:rsidRDefault="00064F56" w:rsidP="00832874">
            <w:pPr>
              <w:spacing w:after="0" w:line="240" w:lineRule="auto"/>
              <w:rPr>
                <w:rFonts w:ascii=".VnTime" w:eastAsia="Times New Roman" w:hAnsi=".VnTime"/>
                <w:sz w:val="24"/>
                <w:szCs w:val="24"/>
              </w:rPr>
            </w:pPr>
          </w:p>
          <w:p w:rsidR="00064F56" w:rsidRPr="002D47B4" w:rsidRDefault="00064F56" w:rsidP="00832874">
            <w:pPr>
              <w:spacing w:after="0" w:line="360" w:lineRule="auto"/>
              <w:jc w:val="center"/>
              <w:rPr>
                <w:rFonts w:ascii=".VnTime" w:eastAsia="Times New Roman" w:hAnsi=".VnTime"/>
                <w:i/>
                <w:sz w:val="24"/>
                <w:szCs w:val="26"/>
                <w:lang w:val="de-DE"/>
              </w:rPr>
            </w:pPr>
            <w:r w:rsidRPr="002D47B4">
              <w:rPr>
                <w:rFonts w:eastAsia="Times New Roman"/>
                <w:noProof/>
                <w:sz w:val="28"/>
                <w:szCs w:val="28"/>
                <w:lang w:val="en-US"/>
              </w:rPr>
              <w:drawing>
                <wp:inline distT="0" distB="0" distL="0" distR="0" wp14:anchorId="0E45FDD0" wp14:editId="2E26D8C0">
                  <wp:extent cx="1076325" cy="1076325"/>
                  <wp:effectExtent l="0" t="0" r="9525" b="9525"/>
                  <wp:docPr id="1" name="Picture 1" descr="logo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uo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4536" w:type="dxa"/>
            <w:vMerge w:val="restart"/>
          </w:tcPr>
          <w:p w:rsidR="00064F56" w:rsidRPr="002D47B4" w:rsidRDefault="00064F56" w:rsidP="00832874">
            <w:pPr>
              <w:spacing w:after="0" w:line="360" w:lineRule="auto"/>
              <w:rPr>
                <w:rFonts w:ascii=".VnTime" w:eastAsia="Times New Roman" w:hAnsi=".VnTime"/>
                <w:i/>
                <w:sz w:val="24"/>
                <w:szCs w:val="26"/>
                <w:lang w:val="de-DE"/>
              </w:rPr>
            </w:pPr>
          </w:p>
          <w:p w:rsidR="00064F56" w:rsidRPr="002D47B4" w:rsidRDefault="00064F56" w:rsidP="00832874">
            <w:pPr>
              <w:spacing w:after="0" w:line="400" w:lineRule="exact"/>
              <w:jc w:val="center"/>
              <w:rPr>
                <w:rFonts w:eastAsia="Times New Roman"/>
                <w:b/>
                <w:sz w:val="32"/>
                <w:szCs w:val="32"/>
                <w:lang w:val="de-DE"/>
              </w:rPr>
            </w:pPr>
            <w:r w:rsidRPr="002D47B4">
              <w:rPr>
                <w:rFonts w:eastAsia="Times New Roman"/>
                <w:b/>
                <w:sz w:val="32"/>
                <w:szCs w:val="32"/>
                <w:lang w:val="de-DE"/>
              </w:rPr>
              <w:t>QUY TRÌNH</w:t>
            </w:r>
          </w:p>
          <w:p w:rsidR="00064F56" w:rsidRPr="002D47B4" w:rsidRDefault="00064F56" w:rsidP="00832874">
            <w:pPr>
              <w:spacing w:after="0" w:line="400" w:lineRule="exact"/>
              <w:jc w:val="center"/>
              <w:rPr>
                <w:rFonts w:eastAsia="Times New Roman"/>
                <w:sz w:val="28"/>
                <w:szCs w:val="28"/>
                <w:lang w:val="de-DE"/>
              </w:rPr>
            </w:pPr>
            <w:r w:rsidRPr="002D47B4">
              <w:rPr>
                <w:rFonts w:eastAsia="Times New Roman"/>
                <w:b/>
                <w:sz w:val="32"/>
                <w:szCs w:val="28"/>
                <w:lang w:val="de-DE"/>
              </w:rPr>
              <w:t>QUẢN LÝ, LƯU TRỮ VÀ KHAI THÁC HỒ SƠ CÁN BỘ</w:t>
            </w:r>
          </w:p>
        </w:tc>
        <w:tc>
          <w:tcPr>
            <w:tcW w:w="2977" w:type="dxa"/>
          </w:tcPr>
          <w:p w:rsidR="00064F56" w:rsidRPr="002D47B4" w:rsidRDefault="00064F56" w:rsidP="00832874">
            <w:pPr>
              <w:spacing w:before="40" w:after="40" w:line="320" w:lineRule="exact"/>
              <w:rPr>
                <w:rFonts w:eastAsia="Times New Roman"/>
                <w:sz w:val="24"/>
                <w:szCs w:val="26"/>
                <w:lang w:val="de-DE"/>
              </w:rPr>
            </w:pPr>
            <w:r w:rsidRPr="002D47B4">
              <w:rPr>
                <w:rFonts w:eastAsia="Times New Roman"/>
                <w:sz w:val="24"/>
                <w:szCs w:val="26"/>
                <w:lang w:val="de-DE"/>
              </w:rPr>
              <w:t xml:space="preserve">Mã số: </w:t>
            </w:r>
            <w:r w:rsidRPr="002D47B4">
              <w:rPr>
                <w:rFonts w:eastAsia="Times New Roman"/>
                <w:sz w:val="22"/>
                <w:szCs w:val="28"/>
                <w:lang w:val="fr-FR"/>
              </w:rPr>
              <w:t>QT.TCCB-07</w:t>
            </w:r>
          </w:p>
        </w:tc>
      </w:tr>
      <w:tr w:rsidR="002D47B4" w:rsidRPr="002D47B4" w:rsidTr="008328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2"/>
        </w:trPr>
        <w:tc>
          <w:tcPr>
            <w:tcW w:w="1843" w:type="dxa"/>
            <w:vMerge/>
          </w:tcPr>
          <w:p w:rsidR="00064F56" w:rsidRPr="002D47B4" w:rsidRDefault="00064F56" w:rsidP="00832874">
            <w:pPr>
              <w:spacing w:after="0" w:line="360" w:lineRule="auto"/>
              <w:jc w:val="both"/>
              <w:rPr>
                <w:rFonts w:ascii=".VnTime" w:eastAsia="Times New Roman" w:hAnsi=".VnTime"/>
                <w:i/>
                <w:sz w:val="24"/>
                <w:szCs w:val="26"/>
                <w:lang w:val="de-DE"/>
              </w:rPr>
            </w:pPr>
          </w:p>
        </w:tc>
        <w:tc>
          <w:tcPr>
            <w:tcW w:w="4536" w:type="dxa"/>
            <w:vMerge/>
          </w:tcPr>
          <w:p w:rsidR="00064F56" w:rsidRPr="002D47B4" w:rsidRDefault="00064F56" w:rsidP="00832874">
            <w:pPr>
              <w:spacing w:after="0" w:line="360" w:lineRule="auto"/>
              <w:jc w:val="both"/>
              <w:rPr>
                <w:rFonts w:ascii=".VnTime" w:eastAsia="Times New Roman" w:hAnsi=".VnTime"/>
                <w:i/>
                <w:sz w:val="24"/>
                <w:szCs w:val="26"/>
                <w:lang w:val="de-DE"/>
              </w:rPr>
            </w:pPr>
          </w:p>
        </w:tc>
        <w:tc>
          <w:tcPr>
            <w:tcW w:w="2977" w:type="dxa"/>
          </w:tcPr>
          <w:p w:rsidR="00064F56" w:rsidRPr="002D47B4" w:rsidRDefault="00064F56" w:rsidP="00E15A89">
            <w:pPr>
              <w:spacing w:before="40" w:after="40" w:line="320" w:lineRule="exact"/>
              <w:jc w:val="both"/>
              <w:rPr>
                <w:rFonts w:eastAsia="Times New Roman"/>
                <w:sz w:val="24"/>
                <w:szCs w:val="26"/>
                <w:lang w:val="de-DE"/>
              </w:rPr>
            </w:pPr>
            <w:r w:rsidRPr="002D47B4">
              <w:rPr>
                <w:rFonts w:eastAsia="Times New Roman"/>
                <w:sz w:val="24"/>
                <w:szCs w:val="26"/>
                <w:lang w:val="de-DE"/>
              </w:rPr>
              <w:t>Lần ban hành: 0</w:t>
            </w:r>
            <w:r w:rsidR="00E15A89">
              <w:rPr>
                <w:rFonts w:eastAsia="Times New Roman"/>
                <w:sz w:val="24"/>
                <w:szCs w:val="26"/>
                <w:lang w:val="de-DE"/>
              </w:rPr>
              <w:t>3</w:t>
            </w:r>
          </w:p>
        </w:tc>
      </w:tr>
      <w:tr w:rsidR="002D47B4" w:rsidRPr="002D47B4" w:rsidTr="008328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2"/>
        </w:trPr>
        <w:tc>
          <w:tcPr>
            <w:tcW w:w="1843" w:type="dxa"/>
            <w:vMerge/>
          </w:tcPr>
          <w:p w:rsidR="00064F56" w:rsidRPr="002D47B4" w:rsidRDefault="00064F56" w:rsidP="00832874">
            <w:pPr>
              <w:spacing w:after="0" w:line="360" w:lineRule="auto"/>
              <w:jc w:val="both"/>
              <w:rPr>
                <w:rFonts w:ascii=".VnTime" w:eastAsia="Times New Roman" w:hAnsi=".VnTime"/>
                <w:i/>
                <w:sz w:val="24"/>
                <w:szCs w:val="26"/>
                <w:lang w:val="de-DE"/>
              </w:rPr>
            </w:pPr>
          </w:p>
        </w:tc>
        <w:tc>
          <w:tcPr>
            <w:tcW w:w="4536" w:type="dxa"/>
            <w:vMerge/>
          </w:tcPr>
          <w:p w:rsidR="00064F56" w:rsidRPr="002D47B4" w:rsidRDefault="00064F56" w:rsidP="00832874">
            <w:pPr>
              <w:spacing w:after="0" w:line="360" w:lineRule="auto"/>
              <w:jc w:val="both"/>
              <w:rPr>
                <w:rFonts w:ascii=".VnTime" w:eastAsia="Times New Roman" w:hAnsi=".VnTime"/>
                <w:i/>
                <w:sz w:val="24"/>
                <w:szCs w:val="26"/>
                <w:lang w:val="de-DE"/>
              </w:rPr>
            </w:pPr>
          </w:p>
        </w:tc>
        <w:tc>
          <w:tcPr>
            <w:tcW w:w="2977" w:type="dxa"/>
          </w:tcPr>
          <w:p w:rsidR="00064F56" w:rsidRPr="002D47B4" w:rsidRDefault="00064F56" w:rsidP="00E15A89">
            <w:pPr>
              <w:spacing w:before="40" w:after="40" w:line="320" w:lineRule="exact"/>
              <w:jc w:val="both"/>
              <w:rPr>
                <w:rFonts w:eastAsia="Times New Roman"/>
                <w:sz w:val="24"/>
                <w:szCs w:val="26"/>
                <w:lang w:val="de-DE"/>
              </w:rPr>
            </w:pPr>
            <w:r w:rsidRPr="002D47B4">
              <w:rPr>
                <w:rFonts w:eastAsia="Times New Roman"/>
                <w:sz w:val="24"/>
                <w:szCs w:val="26"/>
                <w:lang w:val="de-DE"/>
              </w:rPr>
              <w:t>Ngày hiệu lực:       /</w:t>
            </w:r>
            <w:r w:rsidR="00E15A89">
              <w:rPr>
                <w:rFonts w:eastAsia="Times New Roman"/>
                <w:sz w:val="24"/>
                <w:szCs w:val="26"/>
                <w:lang w:val="de-DE"/>
              </w:rPr>
              <w:t>9</w:t>
            </w:r>
            <w:r w:rsidRPr="002D47B4">
              <w:rPr>
                <w:rFonts w:eastAsia="Times New Roman"/>
                <w:sz w:val="24"/>
                <w:szCs w:val="26"/>
                <w:lang w:val="de-DE"/>
              </w:rPr>
              <w:t>/201</w:t>
            </w:r>
            <w:r w:rsidR="00E15A89">
              <w:rPr>
                <w:rFonts w:eastAsia="Times New Roman"/>
                <w:sz w:val="24"/>
                <w:szCs w:val="26"/>
                <w:lang w:val="de-DE"/>
              </w:rPr>
              <w:t>8</w:t>
            </w:r>
          </w:p>
        </w:tc>
      </w:tr>
      <w:tr w:rsidR="002D47B4" w:rsidRPr="002D47B4" w:rsidTr="008328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2"/>
        </w:trPr>
        <w:tc>
          <w:tcPr>
            <w:tcW w:w="1843" w:type="dxa"/>
            <w:vMerge/>
          </w:tcPr>
          <w:p w:rsidR="00064F56" w:rsidRPr="002D47B4" w:rsidRDefault="00064F56" w:rsidP="00832874">
            <w:pPr>
              <w:spacing w:after="0" w:line="360" w:lineRule="auto"/>
              <w:jc w:val="both"/>
              <w:rPr>
                <w:rFonts w:ascii=".VnTime" w:eastAsia="Times New Roman" w:hAnsi=".VnTime"/>
                <w:i/>
                <w:sz w:val="24"/>
                <w:szCs w:val="26"/>
                <w:lang w:val="de-DE"/>
              </w:rPr>
            </w:pPr>
          </w:p>
        </w:tc>
        <w:tc>
          <w:tcPr>
            <w:tcW w:w="4536" w:type="dxa"/>
            <w:vMerge/>
          </w:tcPr>
          <w:p w:rsidR="00064F56" w:rsidRPr="002D47B4" w:rsidRDefault="00064F56" w:rsidP="00832874">
            <w:pPr>
              <w:spacing w:after="0" w:line="360" w:lineRule="auto"/>
              <w:jc w:val="both"/>
              <w:rPr>
                <w:rFonts w:ascii=".VnTime" w:eastAsia="Times New Roman" w:hAnsi=".VnTime"/>
                <w:i/>
                <w:sz w:val="24"/>
                <w:szCs w:val="26"/>
                <w:lang w:val="de-DE"/>
              </w:rPr>
            </w:pPr>
          </w:p>
        </w:tc>
        <w:tc>
          <w:tcPr>
            <w:tcW w:w="2977" w:type="dxa"/>
          </w:tcPr>
          <w:p w:rsidR="00064F56" w:rsidRPr="002D47B4" w:rsidRDefault="00064F56" w:rsidP="00832874">
            <w:pPr>
              <w:spacing w:before="40" w:after="40" w:line="320" w:lineRule="exact"/>
              <w:jc w:val="both"/>
              <w:rPr>
                <w:rFonts w:eastAsia="Times New Roman"/>
                <w:sz w:val="24"/>
                <w:szCs w:val="26"/>
                <w:lang w:val="de-DE"/>
              </w:rPr>
            </w:pPr>
            <w:r w:rsidRPr="002D47B4">
              <w:rPr>
                <w:rFonts w:eastAsia="Times New Roman"/>
                <w:sz w:val="24"/>
                <w:szCs w:val="26"/>
                <w:lang w:val="de-DE"/>
              </w:rPr>
              <w:t>Tổng số trang: 06</w:t>
            </w:r>
          </w:p>
        </w:tc>
      </w:tr>
    </w:tbl>
    <w:p w:rsidR="00064F56" w:rsidRPr="002D47B4" w:rsidRDefault="00064F56" w:rsidP="00064F56">
      <w:pPr>
        <w:numPr>
          <w:ilvl w:val="0"/>
          <w:numId w:val="3"/>
        </w:numPr>
        <w:spacing w:after="120" w:line="360" w:lineRule="exact"/>
        <w:ind w:left="426" w:hanging="426"/>
        <w:rPr>
          <w:b/>
          <w:sz w:val="26"/>
          <w:szCs w:val="26"/>
        </w:rPr>
      </w:pPr>
      <w:r w:rsidRPr="002D47B4">
        <w:rPr>
          <w:b/>
          <w:sz w:val="26"/>
          <w:szCs w:val="26"/>
        </w:rPr>
        <w:t>Mục đích</w:t>
      </w:r>
    </w:p>
    <w:p w:rsidR="00064F56" w:rsidRPr="002D47B4" w:rsidRDefault="00064F56" w:rsidP="00064F56">
      <w:pPr>
        <w:spacing w:after="120" w:line="360" w:lineRule="exact"/>
        <w:ind w:left="426"/>
        <w:jc w:val="both"/>
        <w:rPr>
          <w:bCs/>
          <w:sz w:val="26"/>
          <w:szCs w:val="26"/>
        </w:rPr>
      </w:pPr>
      <w:r w:rsidRPr="002D47B4">
        <w:rPr>
          <w:bCs/>
          <w:sz w:val="26"/>
          <w:szCs w:val="26"/>
        </w:rPr>
        <w:t>Quy trình này quy định thống nhất trình tự các bước trong việc lập, bổ sung, lưu trữ và quản lý hồ sơ của công chức, viên chức, người lao độ</w:t>
      </w:r>
      <w:r w:rsidR="00032EB2" w:rsidRPr="002D47B4">
        <w:rPr>
          <w:bCs/>
          <w:sz w:val="26"/>
          <w:szCs w:val="26"/>
        </w:rPr>
        <w:t>ng.</w:t>
      </w:r>
    </w:p>
    <w:p w:rsidR="00064F56" w:rsidRPr="002D47B4" w:rsidRDefault="00064F56" w:rsidP="00064F56">
      <w:pPr>
        <w:spacing w:after="120" w:line="360" w:lineRule="exact"/>
        <w:ind w:left="426"/>
        <w:jc w:val="both"/>
        <w:rPr>
          <w:bCs/>
          <w:sz w:val="26"/>
          <w:szCs w:val="26"/>
        </w:rPr>
      </w:pPr>
      <w:r w:rsidRPr="002D47B4">
        <w:rPr>
          <w:bCs/>
          <w:sz w:val="26"/>
          <w:szCs w:val="26"/>
        </w:rPr>
        <w:t>Hồ sơ công chức, viên chức, người lao động được xây dựng, quản lý thống nhất, khoa học nhằm đáp ứng kịp thời cho công tác nghiên cứu, thống kê, đánh giá, tuyển chọn, đào tạo, bồi dưỡng, bổ nhiệm, điều động, sử dụng, khen thưởng, kỷ luật và thực hiện chính sách đối với công chức, viên chức, người lao động và lao động hợp đồ</w:t>
      </w:r>
      <w:r w:rsidR="00032EB2" w:rsidRPr="002D47B4">
        <w:rPr>
          <w:bCs/>
          <w:sz w:val="26"/>
          <w:szCs w:val="26"/>
        </w:rPr>
        <w:t>ng và thực hiện các công tác khác liên quan đến công tác cán bộ.</w:t>
      </w:r>
    </w:p>
    <w:p w:rsidR="00064F56" w:rsidRPr="002D47B4" w:rsidRDefault="00064F56" w:rsidP="00064F56">
      <w:pPr>
        <w:numPr>
          <w:ilvl w:val="0"/>
          <w:numId w:val="3"/>
        </w:numPr>
        <w:spacing w:after="120" w:line="360" w:lineRule="exact"/>
        <w:ind w:left="426" w:hanging="426"/>
        <w:rPr>
          <w:b/>
          <w:sz w:val="26"/>
          <w:szCs w:val="26"/>
        </w:rPr>
      </w:pPr>
      <w:r w:rsidRPr="002D47B4">
        <w:rPr>
          <w:b/>
          <w:sz w:val="26"/>
          <w:szCs w:val="26"/>
        </w:rPr>
        <w:t>Phạm vi áp dụng</w:t>
      </w:r>
    </w:p>
    <w:p w:rsidR="00064F56" w:rsidRPr="002D47B4" w:rsidRDefault="00064F56" w:rsidP="00064F56">
      <w:pPr>
        <w:spacing w:after="120" w:line="360" w:lineRule="exact"/>
        <w:ind w:left="426"/>
        <w:jc w:val="both"/>
        <w:rPr>
          <w:bCs/>
          <w:sz w:val="26"/>
          <w:szCs w:val="26"/>
        </w:rPr>
      </w:pPr>
      <w:r w:rsidRPr="002D47B4">
        <w:rPr>
          <w:bCs/>
          <w:sz w:val="26"/>
          <w:szCs w:val="26"/>
        </w:rPr>
        <w:t>Quy trình này áp dụng đối với tất cả công chức, viên chức, người lao động và lao động hợp đồng hiện đang công tác tại Trường  Đại học Thủ đô Hà Nội</w:t>
      </w:r>
    </w:p>
    <w:p w:rsidR="00064F56" w:rsidRPr="002D47B4" w:rsidRDefault="00064F56" w:rsidP="00064F56">
      <w:pPr>
        <w:numPr>
          <w:ilvl w:val="0"/>
          <w:numId w:val="3"/>
        </w:numPr>
        <w:spacing w:after="120" w:line="360" w:lineRule="exact"/>
        <w:ind w:left="426" w:hanging="426"/>
        <w:rPr>
          <w:b/>
          <w:sz w:val="26"/>
          <w:szCs w:val="26"/>
        </w:rPr>
      </w:pPr>
      <w:r w:rsidRPr="002D47B4">
        <w:rPr>
          <w:b/>
          <w:sz w:val="26"/>
          <w:szCs w:val="26"/>
        </w:rPr>
        <w:t>Tài liệu viện dẫn</w:t>
      </w:r>
    </w:p>
    <w:p w:rsidR="00032EB2" w:rsidRPr="002D47B4" w:rsidRDefault="00064F56" w:rsidP="00064F56">
      <w:pPr>
        <w:spacing w:after="120" w:line="360" w:lineRule="exact"/>
        <w:ind w:left="426"/>
        <w:jc w:val="both"/>
        <w:rPr>
          <w:bCs/>
          <w:sz w:val="26"/>
          <w:szCs w:val="26"/>
        </w:rPr>
      </w:pPr>
      <w:r w:rsidRPr="002D47B4">
        <w:rPr>
          <w:bCs/>
          <w:sz w:val="26"/>
          <w:szCs w:val="26"/>
        </w:rPr>
        <w:t xml:space="preserve">Luật cán bộ công chức số 22/2008/QH12 ngày 13/11/2008; </w:t>
      </w:r>
    </w:p>
    <w:p w:rsidR="00064F56" w:rsidRPr="002D47B4" w:rsidRDefault="00032EB2" w:rsidP="00064F56">
      <w:pPr>
        <w:spacing w:after="120" w:line="360" w:lineRule="exact"/>
        <w:ind w:left="426"/>
        <w:jc w:val="both"/>
        <w:rPr>
          <w:bCs/>
          <w:sz w:val="26"/>
          <w:szCs w:val="26"/>
        </w:rPr>
      </w:pPr>
      <w:r w:rsidRPr="002D47B4">
        <w:rPr>
          <w:bCs/>
          <w:sz w:val="26"/>
          <w:szCs w:val="26"/>
        </w:rPr>
        <w:t>- Luật viên chức năm 2010;</w:t>
      </w:r>
    </w:p>
    <w:p w:rsidR="00032EB2" w:rsidRPr="002D47B4" w:rsidRDefault="00032EB2" w:rsidP="00032EB2">
      <w:pPr>
        <w:spacing w:before="120"/>
        <w:ind w:firstLine="391"/>
        <w:jc w:val="both"/>
        <w:rPr>
          <w:sz w:val="26"/>
          <w:szCs w:val="26"/>
          <w:lang w:val="da-DK"/>
        </w:rPr>
      </w:pPr>
      <w:r w:rsidRPr="002D47B4">
        <w:rPr>
          <w:sz w:val="26"/>
          <w:szCs w:val="26"/>
          <w:lang w:val="da-DK"/>
        </w:rPr>
        <w:t>- Luật Lưu trữ số 01/2011/QH13 ngày 11/11/2011;</w:t>
      </w:r>
    </w:p>
    <w:p w:rsidR="00064F56" w:rsidRPr="002D47B4" w:rsidRDefault="00064F56" w:rsidP="008C375D">
      <w:pPr>
        <w:spacing w:after="120" w:line="360" w:lineRule="exact"/>
        <w:ind w:firstLine="426"/>
        <w:jc w:val="both"/>
        <w:rPr>
          <w:bCs/>
          <w:sz w:val="26"/>
          <w:szCs w:val="26"/>
        </w:rPr>
      </w:pPr>
      <w:r w:rsidRPr="002D47B4">
        <w:rPr>
          <w:bCs/>
          <w:sz w:val="26"/>
          <w:szCs w:val="26"/>
        </w:rPr>
        <w:t>Nghị định số 24/2010/NĐ-CP ngày 15/3/2010 của Chính phủ quy định về tuyển dụng, sử dụng và quản lý công chức;</w:t>
      </w:r>
    </w:p>
    <w:p w:rsidR="00032EB2" w:rsidRPr="002D47B4" w:rsidRDefault="00032EB2" w:rsidP="00032EB2">
      <w:pPr>
        <w:pStyle w:val="BodyText"/>
        <w:spacing w:line="300" w:lineRule="atLeast"/>
        <w:ind w:firstLine="399"/>
        <w:rPr>
          <w:sz w:val="26"/>
          <w:szCs w:val="26"/>
          <w:lang w:val="da-DK"/>
        </w:rPr>
      </w:pPr>
      <w:r w:rsidRPr="002D47B4">
        <w:rPr>
          <w:sz w:val="26"/>
          <w:szCs w:val="26"/>
          <w:lang w:val="da-DK"/>
        </w:rPr>
        <w:t>- Nghị định 01/2013/NĐ-CP ngày 03/01/2013 của Thủ tướng Chính phủ Quy định chi tiết một số điều của Luật lưu trữ;</w:t>
      </w:r>
    </w:p>
    <w:p w:rsidR="00032EB2" w:rsidRPr="002D47B4" w:rsidRDefault="00032EB2" w:rsidP="00032EB2">
      <w:pPr>
        <w:pStyle w:val="BodyText"/>
        <w:spacing w:line="300" w:lineRule="atLeast"/>
        <w:ind w:firstLine="399"/>
        <w:rPr>
          <w:sz w:val="26"/>
          <w:szCs w:val="26"/>
          <w:lang w:val="da-DK"/>
        </w:rPr>
      </w:pPr>
      <w:r w:rsidRPr="002D47B4">
        <w:rPr>
          <w:sz w:val="26"/>
          <w:szCs w:val="26"/>
          <w:lang w:val="da-DK"/>
        </w:rPr>
        <w:t>- Thông tư 09/2011/TT-BNV ngày 03/6/2011 của Bộ Nội vụ quy định thời hạn bảo quản hồ sơ, tài liệu hình thành phổ biến trong hoạt động của cơ quan, tổ chức ;</w:t>
      </w:r>
    </w:p>
    <w:p w:rsidR="00032EB2" w:rsidRPr="002D47B4" w:rsidRDefault="00032EB2" w:rsidP="00032EB2">
      <w:pPr>
        <w:pStyle w:val="BodyText"/>
        <w:spacing w:line="300" w:lineRule="atLeast"/>
        <w:ind w:firstLine="399"/>
        <w:rPr>
          <w:sz w:val="26"/>
          <w:szCs w:val="26"/>
          <w:lang w:val="da-DK"/>
        </w:rPr>
      </w:pPr>
      <w:r w:rsidRPr="002D47B4">
        <w:rPr>
          <w:sz w:val="26"/>
          <w:szCs w:val="26"/>
          <w:lang w:val="da-DK"/>
        </w:rPr>
        <w:t>- Thông tư số 07/2012/TT-BNV ngày 22/11/2012 của Bộ Nội vụ Hướng dẫn quản lý văn bản, lập hồ sơ và nộp lưu hồ sơ, tài liệu vào Lưu trữ cơ quan;</w:t>
      </w:r>
    </w:p>
    <w:p w:rsidR="00032EB2" w:rsidRPr="002D47B4" w:rsidRDefault="00032EB2" w:rsidP="00032EB2">
      <w:pPr>
        <w:pStyle w:val="BodyText"/>
        <w:spacing w:line="300" w:lineRule="atLeast"/>
        <w:ind w:firstLine="399"/>
        <w:rPr>
          <w:sz w:val="26"/>
          <w:szCs w:val="26"/>
          <w:lang w:val="da-DK"/>
        </w:rPr>
      </w:pPr>
      <w:r w:rsidRPr="002D47B4">
        <w:rPr>
          <w:sz w:val="26"/>
          <w:szCs w:val="26"/>
          <w:lang w:val="da-DK"/>
        </w:rPr>
        <w:t>- Quyết định số 14/2006/QĐ-BNV ngày 06/11/2006 của Bộ Nội vụ về việc ban hành quy chế quản lý hồ sơ cán bộ, công chức;</w:t>
      </w:r>
    </w:p>
    <w:p w:rsidR="00032EB2" w:rsidRPr="002D47B4" w:rsidRDefault="00032EB2" w:rsidP="00032EB2">
      <w:pPr>
        <w:pStyle w:val="BodyText"/>
        <w:spacing w:line="300" w:lineRule="atLeast"/>
        <w:ind w:firstLine="399"/>
        <w:rPr>
          <w:sz w:val="26"/>
          <w:szCs w:val="26"/>
          <w:shd w:val="clear" w:color="auto" w:fill="FFFFFF"/>
          <w:lang w:val="da-DK"/>
        </w:rPr>
      </w:pPr>
      <w:r w:rsidRPr="002D47B4">
        <w:rPr>
          <w:sz w:val="26"/>
          <w:szCs w:val="26"/>
          <w:lang w:val="da-DK"/>
        </w:rPr>
        <w:t xml:space="preserve">- Quyết định số </w:t>
      </w:r>
      <w:r w:rsidRPr="002D47B4">
        <w:rPr>
          <w:sz w:val="26"/>
          <w:szCs w:val="26"/>
          <w:shd w:val="clear" w:color="auto" w:fill="FFFFFF"/>
          <w:lang w:val="da-DK"/>
        </w:rPr>
        <w:t>06/2007/QĐ-BNV ngày 18/6/2007 của Bộ Nội vụ về việc ban hành thành phần hồ sơ cán bộ, công chức và mẫu biểu quản lý hồ sơ cán bộ, công chức.</w:t>
      </w:r>
    </w:p>
    <w:p w:rsidR="00032EB2" w:rsidRPr="002D47B4" w:rsidRDefault="00032EB2" w:rsidP="00032EB2">
      <w:pPr>
        <w:spacing w:after="120" w:line="360" w:lineRule="exact"/>
        <w:ind w:firstLine="390"/>
        <w:jc w:val="both"/>
        <w:rPr>
          <w:bCs/>
          <w:sz w:val="26"/>
          <w:szCs w:val="26"/>
          <w:lang w:val="da-DK"/>
        </w:rPr>
      </w:pPr>
      <w:r w:rsidRPr="002D47B4">
        <w:rPr>
          <w:bCs/>
          <w:sz w:val="26"/>
          <w:szCs w:val="26"/>
          <w:lang w:val="da-DK"/>
        </w:rPr>
        <w:lastRenderedPageBreak/>
        <w:t>- Quyết định số 02/2008/QĐ- BNV ngày 06/10/2008 vể biểu mẫu quản lý hồ sơ cán bộ, công chức, viên chức;</w:t>
      </w:r>
    </w:p>
    <w:p w:rsidR="00032EB2" w:rsidRPr="002D47B4" w:rsidRDefault="00032EB2" w:rsidP="00032EB2">
      <w:pPr>
        <w:spacing w:after="120" w:line="360" w:lineRule="exact"/>
        <w:ind w:left="426"/>
        <w:jc w:val="both"/>
        <w:rPr>
          <w:bCs/>
          <w:sz w:val="26"/>
          <w:szCs w:val="26"/>
          <w:lang w:val="da-DK"/>
        </w:rPr>
      </w:pPr>
      <w:r w:rsidRPr="002D47B4">
        <w:rPr>
          <w:bCs/>
          <w:sz w:val="26"/>
          <w:szCs w:val="26"/>
          <w:lang w:val="da-DK"/>
        </w:rPr>
        <w:t xml:space="preserve">- </w:t>
      </w:r>
      <w:r w:rsidRPr="002D47B4">
        <w:rPr>
          <w:bCs/>
          <w:sz w:val="26"/>
          <w:szCs w:val="26"/>
        </w:rPr>
        <w:t>Thông tư số 11/2012/TT-BNV ngày 17/12/2012 của Bộ Nội vụ Quy định về chế độ báo cáo thống kê và quản lý hồ sơ công chức.</w:t>
      </w:r>
    </w:p>
    <w:p w:rsidR="00064F56" w:rsidRPr="002D47B4" w:rsidRDefault="00064F56" w:rsidP="00064F56">
      <w:pPr>
        <w:numPr>
          <w:ilvl w:val="0"/>
          <w:numId w:val="3"/>
        </w:numPr>
        <w:spacing w:after="120" w:line="360" w:lineRule="exact"/>
        <w:ind w:left="426" w:hanging="426"/>
        <w:rPr>
          <w:b/>
          <w:sz w:val="26"/>
          <w:szCs w:val="26"/>
        </w:rPr>
      </w:pPr>
      <w:r w:rsidRPr="002D47B4">
        <w:rPr>
          <w:b/>
          <w:sz w:val="26"/>
          <w:szCs w:val="26"/>
        </w:rPr>
        <w:t>Thuật ngữ, ký hiệu</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077"/>
      </w:tblGrid>
      <w:tr w:rsidR="002D47B4" w:rsidRPr="002D47B4" w:rsidTr="00F867C8">
        <w:tc>
          <w:tcPr>
            <w:tcW w:w="4785" w:type="dxa"/>
          </w:tcPr>
          <w:p w:rsidR="00032EB2" w:rsidRPr="002D47B4" w:rsidRDefault="00032EB2" w:rsidP="00032EB2">
            <w:pPr>
              <w:spacing w:after="120" w:line="360" w:lineRule="exact"/>
              <w:jc w:val="both"/>
              <w:rPr>
                <w:bCs/>
                <w:sz w:val="26"/>
                <w:szCs w:val="26"/>
              </w:rPr>
            </w:pPr>
            <w:r w:rsidRPr="002D47B4">
              <w:rPr>
                <w:bCs/>
                <w:sz w:val="26"/>
                <w:szCs w:val="26"/>
              </w:rPr>
              <w:t>TCCB: Tổ chức cán bộ</w:t>
            </w:r>
          </w:p>
        </w:tc>
        <w:tc>
          <w:tcPr>
            <w:tcW w:w="4077" w:type="dxa"/>
          </w:tcPr>
          <w:p w:rsidR="00032EB2" w:rsidRPr="002D47B4" w:rsidRDefault="00F867C8" w:rsidP="00032EB2">
            <w:pPr>
              <w:spacing w:after="120" w:line="360" w:lineRule="exact"/>
              <w:jc w:val="both"/>
              <w:rPr>
                <w:bCs/>
                <w:sz w:val="26"/>
                <w:szCs w:val="26"/>
                <w:lang w:val="en-US"/>
              </w:rPr>
            </w:pPr>
            <w:r w:rsidRPr="002D47B4">
              <w:rPr>
                <w:bCs/>
                <w:sz w:val="26"/>
                <w:szCs w:val="26"/>
                <w:lang w:val="en-US"/>
              </w:rPr>
              <w:t>HS: Hồ sơ</w:t>
            </w:r>
          </w:p>
        </w:tc>
      </w:tr>
      <w:tr w:rsidR="002D47B4" w:rsidRPr="002D47B4" w:rsidTr="00F867C8">
        <w:tc>
          <w:tcPr>
            <w:tcW w:w="4785" w:type="dxa"/>
          </w:tcPr>
          <w:p w:rsidR="00032EB2" w:rsidRPr="002D47B4" w:rsidRDefault="00032EB2" w:rsidP="00032EB2">
            <w:pPr>
              <w:spacing w:after="120" w:line="360" w:lineRule="exact"/>
              <w:jc w:val="both"/>
              <w:rPr>
                <w:bCs/>
                <w:sz w:val="26"/>
                <w:szCs w:val="26"/>
              </w:rPr>
            </w:pPr>
            <w:r w:rsidRPr="002D47B4">
              <w:rPr>
                <w:bCs/>
                <w:sz w:val="26"/>
                <w:szCs w:val="26"/>
              </w:rPr>
              <w:t>CBVC: cán bộ, viên chức, người lao động</w:t>
            </w:r>
          </w:p>
        </w:tc>
        <w:tc>
          <w:tcPr>
            <w:tcW w:w="4077" w:type="dxa"/>
          </w:tcPr>
          <w:p w:rsidR="00032EB2" w:rsidRPr="002D47B4" w:rsidRDefault="00032EB2" w:rsidP="00032EB2">
            <w:pPr>
              <w:spacing w:after="120" w:line="360" w:lineRule="exact"/>
              <w:jc w:val="both"/>
              <w:rPr>
                <w:bCs/>
                <w:sz w:val="26"/>
                <w:szCs w:val="26"/>
              </w:rPr>
            </w:pPr>
          </w:p>
        </w:tc>
      </w:tr>
    </w:tbl>
    <w:p w:rsidR="00064F56" w:rsidRPr="002D47B4" w:rsidRDefault="00064F56" w:rsidP="00694D84">
      <w:pPr>
        <w:spacing w:after="120" w:line="360" w:lineRule="exact"/>
        <w:ind w:left="426" w:hanging="426"/>
        <w:jc w:val="both"/>
        <w:rPr>
          <w:bCs/>
          <w:sz w:val="26"/>
          <w:szCs w:val="26"/>
          <w:lang w:val="en-US"/>
        </w:rPr>
      </w:pPr>
      <w:r w:rsidRPr="002D47B4">
        <w:rPr>
          <w:b/>
          <w:sz w:val="26"/>
          <w:szCs w:val="26"/>
        </w:rPr>
        <w:br w:type="page"/>
      </w:r>
      <w:r w:rsidRPr="002D47B4">
        <w:rPr>
          <w:b/>
          <w:sz w:val="26"/>
          <w:szCs w:val="26"/>
          <w:lang w:val="en-US"/>
        </w:rPr>
        <w:lastRenderedPageBreak/>
        <w:t xml:space="preserve">5. </w:t>
      </w:r>
      <w:r w:rsidRPr="002D47B4">
        <w:rPr>
          <w:b/>
          <w:sz w:val="26"/>
          <w:szCs w:val="26"/>
        </w:rPr>
        <w:t xml:space="preserve">Nội dung </w:t>
      </w:r>
    </w:p>
    <w:p w:rsidR="00064F56" w:rsidRPr="002D47B4" w:rsidRDefault="00064F56" w:rsidP="00064F56">
      <w:pPr>
        <w:numPr>
          <w:ilvl w:val="0"/>
          <w:numId w:val="1"/>
        </w:numPr>
        <w:tabs>
          <w:tab w:val="num" w:pos="426"/>
        </w:tabs>
        <w:spacing w:after="240" w:line="360" w:lineRule="exact"/>
        <w:ind w:left="0" w:firstLine="0"/>
        <w:rPr>
          <w:i/>
          <w:sz w:val="26"/>
          <w:szCs w:val="26"/>
        </w:rPr>
      </w:pPr>
      <w:r w:rsidRPr="002D47B4">
        <w:rPr>
          <w:i/>
          <w:sz w:val="26"/>
          <w:szCs w:val="26"/>
        </w:rPr>
        <w:t>Lưu đồ</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4320"/>
        <w:gridCol w:w="2626"/>
      </w:tblGrid>
      <w:tr w:rsidR="002D47B4" w:rsidRPr="002D47B4" w:rsidTr="00832874">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064F56" w:rsidRPr="002D47B4" w:rsidRDefault="00064F56" w:rsidP="00832874">
            <w:pPr>
              <w:spacing w:before="120" w:after="120"/>
              <w:jc w:val="center"/>
              <w:rPr>
                <w:b/>
                <w:bCs/>
                <w:sz w:val="26"/>
                <w:szCs w:val="26"/>
                <w:lang w:val="pt-BR"/>
              </w:rPr>
            </w:pPr>
            <w:r w:rsidRPr="002D47B4">
              <w:rPr>
                <w:b/>
                <w:bCs/>
                <w:sz w:val="26"/>
                <w:szCs w:val="26"/>
                <w:lang w:val="pt-BR"/>
              </w:rPr>
              <w:t>Trách nhiệm</w:t>
            </w:r>
          </w:p>
        </w:tc>
        <w:tc>
          <w:tcPr>
            <w:tcW w:w="4320" w:type="dxa"/>
            <w:tcBorders>
              <w:top w:val="single" w:sz="4" w:space="0" w:color="auto"/>
              <w:left w:val="single" w:sz="4" w:space="0" w:color="auto"/>
              <w:bottom w:val="single" w:sz="4" w:space="0" w:color="auto"/>
              <w:right w:val="single" w:sz="4" w:space="0" w:color="auto"/>
            </w:tcBorders>
            <w:vAlign w:val="center"/>
          </w:tcPr>
          <w:p w:rsidR="00064F56" w:rsidRPr="002D47B4" w:rsidRDefault="00064F56" w:rsidP="00832874">
            <w:pPr>
              <w:keepNext/>
              <w:spacing w:before="120" w:after="60"/>
              <w:jc w:val="center"/>
              <w:outlineLvl w:val="1"/>
              <w:rPr>
                <w:rFonts w:eastAsia="Times New Roman"/>
                <w:b/>
                <w:bCs/>
                <w:iCs/>
                <w:sz w:val="26"/>
                <w:szCs w:val="26"/>
              </w:rPr>
            </w:pPr>
            <w:r w:rsidRPr="002D47B4">
              <w:rPr>
                <w:rFonts w:eastAsia="Times New Roman"/>
                <w:b/>
                <w:bCs/>
                <w:iCs/>
                <w:sz w:val="26"/>
                <w:szCs w:val="26"/>
              </w:rPr>
              <w:t>Trình tự công việc</w:t>
            </w:r>
          </w:p>
        </w:tc>
        <w:tc>
          <w:tcPr>
            <w:tcW w:w="2626" w:type="dxa"/>
            <w:tcBorders>
              <w:top w:val="single" w:sz="4" w:space="0" w:color="auto"/>
              <w:left w:val="single" w:sz="4" w:space="0" w:color="auto"/>
              <w:bottom w:val="single" w:sz="4" w:space="0" w:color="auto"/>
              <w:right w:val="single" w:sz="4" w:space="0" w:color="auto"/>
            </w:tcBorders>
            <w:vAlign w:val="center"/>
          </w:tcPr>
          <w:p w:rsidR="00064F56" w:rsidRPr="002D47B4" w:rsidRDefault="00064F56" w:rsidP="00832874">
            <w:pPr>
              <w:spacing w:before="120"/>
              <w:jc w:val="center"/>
              <w:rPr>
                <w:b/>
                <w:bCs/>
                <w:sz w:val="26"/>
                <w:szCs w:val="26"/>
                <w:lang w:val="da-DK"/>
              </w:rPr>
            </w:pPr>
            <w:r w:rsidRPr="002D47B4">
              <w:rPr>
                <w:b/>
                <w:bCs/>
                <w:sz w:val="26"/>
                <w:szCs w:val="26"/>
                <w:lang w:val="da-DK"/>
              </w:rPr>
              <w:t>Hồ sơ/biểu mẫu</w:t>
            </w:r>
          </w:p>
        </w:tc>
      </w:tr>
      <w:tr w:rsidR="002D47B4" w:rsidRPr="002D47B4" w:rsidTr="00832874">
        <w:trPr>
          <w:cantSplit/>
          <w:trHeight w:val="1759"/>
        </w:trPr>
        <w:tc>
          <w:tcPr>
            <w:tcW w:w="1985" w:type="dxa"/>
            <w:tcBorders>
              <w:top w:val="single" w:sz="4" w:space="0" w:color="auto"/>
              <w:left w:val="single" w:sz="4" w:space="0" w:color="auto"/>
              <w:bottom w:val="single" w:sz="4" w:space="0" w:color="auto"/>
              <w:right w:val="single" w:sz="4" w:space="0" w:color="auto"/>
            </w:tcBorders>
            <w:vAlign w:val="center"/>
          </w:tcPr>
          <w:p w:rsidR="00064F56" w:rsidRPr="002D47B4" w:rsidRDefault="00064F56" w:rsidP="00832874">
            <w:pPr>
              <w:jc w:val="center"/>
              <w:rPr>
                <w:sz w:val="26"/>
                <w:szCs w:val="26"/>
              </w:rPr>
            </w:pPr>
            <w:r w:rsidRPr="002D47B4">
              <w:rPr>
                <w:sz w:val="26"/>
                <w:szCs w:val="26"/>
                <w:lang w:val="en-US"/>
              </w:rPr>
              <w:t>P</w:t>
            </w:r>
            <w:r w:rsidRPr="002D47B4">
              <w:rPr>
                <w:sz w:val="26"/>
                <w:szCs w:val="26"/>
              </w:rPr>
              <w:t>hòng TCCB</w:t>
            </w:r>
          </w:p>
        </w:tc>
        <w:tc>
          <w:tcPr>
            <w:tcW w:w="4320" w:type="dxa"/>
            <w:tcBorders>
              <w:top w:val="single" w:sz="4" w:space="0" w:color="auto"/>
              <w:left w:val="single" w:sz="4" w:space="0" w:color="auto"/>
              <w:bottom w:val="single" w:sz="4" w:space="0" w:color="auto"/>
              <w:right w:val="single" w:sz="4" w:space="0" w:color="auto"/>
            </w:tcBorders>
          </w:tcPr>
          <w:p w:rsidR="00064F56" w:rsidRPr="002D47B4" w:rsidRDefault="00064F56" w:rsidP="00832874">
            <w:pPr>
              <w:jc w:val="center"/>
              <w:rPr>
                <w:sz w:val="26"/>
                <w:szCs w:val="26"/>
              </w:rPr>
            </w:pPr>
            <w:r w:rsidRPr="002D47B4">
              <w:rPr>
                <w:noProof/>
                <w:sz w:val="26"/>
                <w:szCs w:val="26"/>
                <w:lang w:val="en-US"/>
              </w:rPr>
              <mc:AlternateContent>
                <mc:Choice Requires="wpg">
                  <w:drawing>
                    <wp:anchor distT="0" distB="0" distL="114300" distR="114300" simplePos="0" relativeHeight="251643904" behindDoc="0" locked="0" layoutInCell="1" allowOverlap="1" wp14:anchorId="2355FC78" wp14:editId="34C33C58">
                      <wp:simplePos x="0" y="0"/>
                      <wp:positionH relativeFrom="column">
                        <wp:posOffset>209550</wp:posOffset>
                      </wp:positionH>
                      <wp:positionV relativeFrom="paragraph">
                        <wp:posOffset>170180</wp:posOffset>
                      </wp:positionV>
                      <wp:extent cx="1993265" cy="6805930"/>
                      <wp:effectExtent l="13335" t="10160" r="22225"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265" cy="6805930"/>
                                <a:chOff x="4011" y="3172"/>
                                <a:chExt cx="3139" cy="10718"/>
                              </a:xfrm>
                            </wpg:grpSpPr>
                            <wps:wsp>
                              <wps:cNvPr id="3" name="Line 3"/>
                              <wps:cNvCnPr/>
                              <wps:spPr bwMode="auto">
                                <a:xfrm>
                                  <a:off x="5793" y="4438"/>
                                  <a:ext cx="0"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4"/>
                              <wps:cNvSpPr>
                                <a:spLocks noChangeArrowheads="1"/>
                              </wps:cNvSpPr>
                              <wps:spPr bwMode="auto">
                                <a:xfrm>
                                  <a:off x="4385" y="3172"/>
                                  <a:ext cx="2688" cy="1230"/>
                                </a:xfrm>
                                <a:prstGeom prst="rect">
                                  <a:avLst/>
                                </a:prstGeom>
                                <a:solidFill>
                                  <a:srgbClr val="FFFFFF"/>
                                </a:solidFill>
                                <a:ln w="9525">
                                  <a:solidFill>
                                    <a:srgbClr val="000000"/>
                                  </a:solidFill>
                                  <a:miter lim="800000"/>
                                  <a:headEnd/>
                                  <a:tailEnd/>
                                </a:ln>
                              </wps:spPr>
                              <wps:txbx>
                                <w:txbxContent>
                                  <w:p w:rsidR="00832874" w:rsidRPr="00671299" w:rsidRDefault="00832874" w:rsidP="00064F56">
                                    <w:pPr>
                                      <w:jc w:val="center"/>
                                      <w:rPr>
                                        <w:sz w:val="26"/>
                                        <w:szCs w:val="26"/>
                                      </w:rPr>
                                    </w:pPr>
                                    <w:r w:rsidRPr="00671299">
                                      <w:rPr>
                                        <w:sz w:val="26"/>
                                        <w:szCs w:val="26"/>
                                      </w:rPr>
                                      <w:t>Hướng dẫn lập/kê khai, bổ sung hồ</w:t>
                                    </w:r>
                                    <w:r>
                                      <w:rPr>
                                        <w:sz w:val="26"/>
                                        <w:szCs w:val="26"/>
                                      </w:rPr>
                                      <w:t xml:space="preserve"> sơ CB</w:t>
                                    </w:r>
                                    <w:r w:rsidRPr="00671299">
                                      <w:rPr>
                                        <w:sz w:val="26"/>
                                        <w:szCs w:val="26"/>
                                      </w:rPr>
                                      <w:t>VC</w:t>
                                    </w:r>
                                  </w:p>
                                </w:txbxContent>
                              </wps:txbx>
                              <wps:bodyPr rot="0" vert="horz" wrap="square" lIns="91440" tIns="45720" rIns="91440" bIns="45720" anchor="t" anchorCtr="0" upright="1">
                                <a:noAutofit/>
                              </wps:bodyPr>
                            </wps:wsp>
                            <wps:wsp>
                              <wps:cNvPr id="5" name="Line 5"/>
                              <wps:cNvCnPr/>
                              <wps:spPr bwMode="auto">
                                <a:xfrm>
                                  <a:off x="5828" y="6006"/>
                                  <a:ext cx="7" cy="7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4431" y="4906"/>
                                  <a:ext cx="2688" cy="1021"/>
                                </a:xfrm>
                                <a:prstGeom prst="rect">
                                  <a:avLst/>
                                </a:prstGeom>
                                <a:solidFill>
                                  <a:srgbClr val="FFFFFF"/>
                                </a:solidFill>
                                <a:ln w="9525">
                                  <a:solidFill>
                                    <a:srgbClr val="000000"/>
                                  </a:solidFill>
                                  <a:miter lim="800000"/>
                                  <a:headEnd/>
                                  <a:tailEnd/>
                                </a:ln>
                              </wps:spPr>
                              <wps:txbx>
                                <w:txbxContent>
                                  <w:p w:rsidR="00832874" w:rsidRPr="00671299" w:rsidRDefault="00832874" w:rsidP="00064F56">
                                    <w:pPr>
                                      <w:spacing w:before="120"/>
                                      <w:jc w:val="center"/>
                                      <w:rPr>
                                        <w:sz w:val="26"/>
                                        <w:szCs w:val="26"/>
                                      </w:rPr>
                                    </w:pPr>
                                    <w:r w:rsidRPr="00671299">
                                      <w:rPr>
                                        <w:sz w:val="26"/>
                                        <w:szCs w:val="26"/>
                                      </w:rPr>
                                      <w:t xml:space="preserve">Lập/Kê khai, bổ sung hồ sơ </w:t>
                                    </w:r>
                                  </w:p>
                                </w:txbxContent>
                              </wps:txbx>
                              <wps:bodyPr rot="0" vert="horz" wrap="square" lIns="91440" tIns="45720" rIns="91440" bIns="45720" anchor="t" anchorCtr="0" upright="1">
                                <a:noAutofit/>
                              </wps:bodyPr>
                            </wps:wsp>
                            <wps:wsp>
                              <wps:cNvPr id="7" name="Line 7"/>
                              <wps:cNvCnPr/>
                              <wps:spPr bwMode="auto">
                                <a:xfrm>
                                  <a:off x="5835" y="7515"/>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8"/>
                              <wps:cNvSpPr>
                                <a:spLocks noChangeArrowheads="1"/>
                              </wps:cNvSpPr>
                              <wps:spPr bwMode="auto">
                                <a:xfrm>
                                  <a:off x="4450" y="6779"/>
                                  <a:ext cx="2688" cy="706"/>
                                </a:xfrm>
                                <a:prstGeom prst="rect">
                                  <a:avLst/>
                                </a:prstGeom>
                                <a:solidFill>
                                  <a:srgbClr val="FFFFFF"/>
                                </a:solidFill>
                                <a:ln w="9525">
                                  <a:solidFill>
                                    <a:srgbClr val="000000"/>
                                  </a:solidFill>
                                  <a:miter lim="800000"/>
                                  <a:headEnd/>
                                  <a:tailEnd/>
                                </a:ln>
                              </wps:spPr>
                              <wps:txbx>
                                <w:txbxContent>
                                  <w:p w:rsidR="00832874" w:rsidRPr="00671299" w:rsidRDefault="00832874" w:rsidP="00064F56">
                                    <w:pPr>
                                      <w:spacing w:before="120"/>
                                      <w:jc w:val="center"/>
                                      <w:rPr>
                                        <w:sz w:val="26"/>
                                        <w:szCs w:val="26"/>
                                      </w:rPr>
                                    </w:pPr>
                                    <w:r w:rsidRPr="00671299">
                                      <w:rPr>
                                        <w:sz w:val="26"/>
                                        <w:szCs w:val="26"/>
                                      </w:rPr>
                                      <w:t>Thẩm định hồ sơ</w:t>
                                    </w:r>
                                  </w:p>
                                </w:txbxContent>
                              </wps:txbx>
                              <wps:bodyPr rot="0" vert="horz" wrap="square" lIns="91440" tIns="45720" rIns="91440" bIns="45720" anchor="t" anchorCtr="0" upright="1">
                                <a:noAutofit/>
                              </wps:bodyPr>
                            </wps:wsp>
                            <wps:wsp>
                              <wps:cNvPr id="9" name="Line 9"/>
                              <wps:cNvCnPr/>
                              <wps:spPr bwMode="auto">
                                <a:xfrm>
                                  <a:off x="5828" y="9558"/>
                                  <a:ext cx="7"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0"/>
                              <wps:cNvSpPr>
                                <a:spLocks noChangeArrowheads="1"/>
                              </wps:cNvSpPr>
                              <wps:spPr bwMode="auto">
                                <a:xfrm>
                                  <a:off x="4450" y="8276"/>
                                  <a:ext cx="2700" cy="1247"/>
                                </a:xfrm>
                                <a:prstGeom prst="diamond">
                                  <a:avLst/>
                                </a:prstGeom>
                                <a:solidFill>
                                  <a:srgbClr val="FFFFFF"/>
                                </a:solidFill>
                                <a:ln w="9525">
                                  <a:solidFill>
                                    <a:srgbClr val="000000"/>
                                  </a:solidFill>
                                  <a:miter lim="800000"/>
                                  <a:headEnd/>
                                  <a:tailEnd/>
                                </a:ln>
                              </wps:spPr>
                              <wps:txbx>
                                <w:txbxContent>
                                  <w:p w:rsidR="00832874" w:rsidRPr="00671299" w:rsidRDefault="00832874" w:rsidP="00064F56">
                                    <w:pPr>
                                      <w:spacing w:after="0" w:line="240" w:lineRule="auto"/>
                                      <w:jc w:val="center"/>
                                      <w:rPr>
                                        <w:sz w:val="26"/>
                                        <w:szCs w:val="26"/>
                                      </w:rPr>
                                    </w:pPr>
                                    <w:r w:rsidRPr="00671299">
                                      <w:rPr>
                                        <w:sz w:val="26"/>
                                        <w:szCs w:val="26"/>
                                      </w:rPr>
                                      <w:t>Ký xác nhận</w:t>
                                    </w:r>
                                  </w:p>
                                </w:txbxContent>
                              </wps:txbx>
                              <wps:bodyPr rot="0" vert="horz" wrap="square" lIns="91440" tIns="10800" rIns="91440" bIns="10800" anchor="t" anchorCtr="0" upright="1">
                                <a:noAutofit/>
                              </wps:bodyPr>
                            </wps:wsp>
                            <wps:wsp>
                              <wps:cNvPr id="11" name="Rectangle 11"/>
                              <wps:cNvSpPr>
                                <a:spLocks noChangeArrowheads="1"/>
                              </wps:cNvSpPr>
                              <wps:spPr bwMode="auto">
                                <a:xfrm>
                                  <a:off x="4443" y="11679"/>
                                  <a:ext cx="2688" cy="1102"/>
                                </a:xfrm>
                                <a:prstGeom prst="rect">
                                  <a:avLst/>
                                </a:prstGeom>
                                <a:solidFill>
                                  <a:srgbClr val="FFFFFF"/>
                                </a:solidFill>
                                <a:ln w="9525">
                                  <a:solidFill>
                                    <a:srgbClr val="000000"/>
                                  </a:solidFill>
                                  <a:miter lim="800000"/>
                                  <a:headEnd/>
                                  <a:tailEnd/>
                                </a:ln>
                              </wps:spPr>
                              <wps:txbx>
                                <w:txbxContent>
                                  <w:p w:rsidR="00832874" w:rsidRPr="00671299" w:rsidRDefault="00832874" w:rsidP="00064F56">
                                    <w:pPr>
                                      <w:pStyle w:val="BodyText"/>
                                      <w:jc w:val="center"/>
                                      <w:rPr>
                                        <w:sz w:val="26"/>
                                        <w:szCs w:val="26"/>
                                        <w:lang w:val="es-ES_tradnl"/>
                                      </w:rPr>
                                    </w:pPr>
                                    <w:r w:rsidRPr="00671299">
                                      <w:rPr>
                                        <w:sz w:val="26"/>
                                        <w:szCs w:val="26"/>
                                      </w:rPr>
                                      <w:t>Nghiên cứu, sử dụng và khai thác hồ sơ</w:t>
                                    </w:r>
                                  </w:p>
                                </w:txbxContent>
                              </wps:txbx>
                              <wps:bodyPr rot="0" vert="horz" wrap="square" lIns="91440" tIns="45720" rIns="91440" bIns="45720" anchor="t" anchorCtr="0" upright="1">
                                <a:noAutofit/>
                              </wps:bodyPr>
                            </wps:wsp>
                            <wps:wsp>
                              <wps:cNvPr id="12" name="AutoShape 12"/>
                              <wps:cNvSpPr>
                                <a:spLocks/>
                              </wps:cNvSpPr>
                              <wps:spPr bwMode="auto">
                                <a:xfrm>
                                  <a:off x="4011" y="5878"/>
                                  <a:ext cx="399" cy="3060"/>
                                </a:xfrm>
                                <a:prstGeom prst="leftBracket">
                                  <a:avLst>
                                    <a:gd name="adj" fmla="val 0"/>
                                  </a:avLst>
                                </a:pr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3"/>
                              <wps:cNvSpPr>
                                <a:spLocks noChangeArrowheads="1"/>
                              </wps:cNvSpPr>
                              <wps:spPr bwMode="auto">
                                <a:xfrm>
                                  <a:off x="4443" y="10038"/>
                                  <a:ext cx="2688" cy="727"/>
                                </a:xfrm>
                                <a:prstGeom prst="rect">
                                  <a:avLst/>
                                </a:prstGeom>
                                <a:solidFill>
                                  <a:srgbClr val="FFFFFF"/>
                                </a:solidFill>
                                <a:ln w="9525">
                                  <a:solidFill>
                                    <a:srgbClr val="000000"/>
                                  </a:solidFill>
                                  <a:miter lim="800000"/>
                                  <a:headEnd/>
                                  <a:tailEnd/>
                                </a:ln>
                              </wps:spPr>
                              <wps:txbx>
                                <w:txbxContent>
                                  <w:p w:rsidR="00832874" w:rsidRPr="00671299" w:rsidRDefault="00832874" w:rsidP="00064F56">
                                    <w:pPr>
                                      <w:pStyle w:val="BodyText"/>
                                      <w:rPr>
                                        <w:sz w:val="26"/>
                                        <w:szCs w:val="26"/>
                                        <w:lang w:val="es-ES_tradnl"/>
                                      </w:rPr>
                                    </w:pPr>
                                    <w:r w:rsidRPr="00671299">
                                      <w:rPr>
                                        <w:sz w:val="26"/>
                                        <w:szCs w:val="26"/>
                                      </w:rPr>
                                      <w:t>Cập nhật; lưu hồ sơ</w:t>
                                    </w:r>
                                  </w:p>
                                </w:txbxContent>
                              </wps:txbx>
                              <wps:bodyPr rot="0" vert="horz" wrap="square" lIns="91440" tIns="45720" rIns="91440" bIns="45720" anchor="t" anchorCtr="0" upright="1">
                                <a:noAutofit/>
                              </wps:bodyPr>
                            </wps:wsp>
                            <wps:wsp>
                              <wps:cNvPr id="14" name="Rectangle 14"/>
                              <wps:cNvSpPr>
                                <a:spLocks noChangeArrowheads="1"/>
                              </wps:cNvSpPr>
                              <wps:spPr bwMode="auto">
                                <a:xfrm>
                                  <a:off x="4385" y="13170"/>
                                  <a:ext cx="2688" cy="720"/>
                                </a:xfrm>
                                <a:prstGeom prst="rect">
                                  <a:avLst/>
                                </a:prstGeom>
                                <a:solidFill>
                                  <a:srgbClr val="FFFFFF"/>
                                </a:solidFill>
                                <a:ln w="9525">
                                  <a:solidFill>
                                    <a:srgbClr val="000000"/>
                                  </a:solidFill>
                                  <a:miter lim="800000"/>
                                  <a:headEnd/>
                                  <a:tailEnd/>
                                </a:ln>
                              </wps:spPr>
                              <wps:txbx>
                                <w:txbxContent>
                                  <w:p w:rsidR="00832874" w:rsidRPr="00671299" w:rsidRDefault="00832874" w:rsidP="00064F56">
                                    <w:pPr>
                                      <w:pStyle w:val="BodyText"/>
                                      <w:jc w:val="center"/>
                                      <w:rPr>
                                        <w:sz w:val="26"/>
                                        <w:szCs w:val="26"/>
                                        <w:lang w:val="es-ES_tradnl"/>
                                      </w:rPr>
                                    </w:pPr>
                                    <w:r w:rsidRPr="00671299">
                                      <w:rPr>
                                        <w:sz w:val="26"/>
                                        <w:szCs w:val="26"/>
                                      </w:rPr>
                                      <w:t>Sao lục hồ sơ</w:t>
                                    </w:r>
                                  </w:p>
                                </w:txbxContent>
                              </wps:txbx>
                              <wps:bodyPr rot="0" vert="horz" wrap="square" lIns="91440" tIns="45720" rIns="91440" bIns="45720" anchor="t" anchorCtr="0" upright="1">
                                <a:noAutofit/>
                              </wps:bodyPr>
                            </wps:wsp>
                            <wps:wsp>
                              <wps:cNvPr id="15" name="Line 15"/>
                              <wps:cNvCnPr/>
                              <wps:spPr bwMode="auto">
                                <a:xfrm flipH="1">
                                  <a:off x="5828" y="10765"/>
                                  <a:ext cx="7" cy="9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
                              <wps:cNvCnPr/>
                              <wps:spPr bwMode="auto">
                                <a:xfrm flipH="1">
                                  <a:off x="5786" y="12825"/>
                                  <a:ext cx="0" cy="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55FC78" id="Group 2" o:spid="_x0000_s1026" style="position:absolute;left:0;text-align:left;margin-left:16.5pt;margin-top:13.4pt;width:156.95pt;height:535.9pt;z-index:251643904" coordorigin="4011,3172" coordsize="3139,1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">
                      <v:line id="Line 3" o:spid="_x0000_s1027" style="position:absolute;visibility:visible;mso-wrap-style:square" from="5793,4438" to="5793,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rect id="Rectangle 4" o:spid="_x0000_s1028" style="position:absolute;left:4385;top:3172;width:2688;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832874" w:rsidRPr="00671299" w:rsidRDefault="00832874" w:rsidP="00064F56">
                              <w:pPr>
                                <w:jc w:val="center"/>
                                <w:rPr>
                                  <w:sz w:val="26"/>
                                  <w:szCs w:val="26"/>
                                </w:rPr>
                              </w:pPr>
                              <w:r w:rsidRPr="00671299">
                                <w:rPr>
                                  <w:sz w:val="26"/>
                                  <w:szCs w:val="26"/>
                                </w:rPr>
                                <w:t>Hướng dẫn lập/kê khai, bổ sung hồ</w:t>
                              </w:r>
                              <w:r>
                                <w:rPr>
                                  <w:sz w:val="26"/>
                                  <w:szCs w:val="26"/>
                                </w:rPr>
                                <w:t xml:space="preserve"> sơ CB</w:t>
                              </w:r>
                              <w:r w:rsidRPr="00671299">
                                <w:rPr>
                                  <w:sz w:val="26"/>
                                  <w:szCs w:val="26"/>
                                </w:rPr>
                                <w:t>VC</w:t>
                              </w:r>
                            </w:p>
                          </w:txbxContent>
                        </v:textbox>
                      </v:rect>
                      <v:line id="Line 5" o:spid="_x0000_s1029" style="position:absolute;visibility:visible;mso-wrap-style:square" from="5828,6006" to="5835,6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rect id="Rectangle 6" o:spid="_x0000_s1030" style="position:absolute;left:4431;top:4906;width:2688;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832874" w:rsidRPr="00671299" w:rsidRDefault="00832874" w:rsidP="00064F56">
                              <w:pPr>
                                <w:spacing w:before="120"/>
                                <w:jc w:val="center"/>
                                <w:rPr>
                                  <w:sz w:val="26"/>
                                  <w:szCs w:val="26"/>
                                </w:rPr>
                              </w:pPr>
                              <w:r w:rsidRPr="00671299">
                                <w:rPr>
                                  <w:sz w:val="26"/>
                                  <w:szCs w:val="26"/>
                                </w:rPr>
                                <w:t xml:space="preserve">Lập/Kê khai, bổ sung hồ sơ </w:t>
                              </w:r>
                            </w:p>
                          </w:txbxContent>
                        </v:textbox>
                      </v:rect>
                      <v:line id="Line 7" o:spid="_x0000_s1031" style="position:absolute;visibility:visible;mso-wrap-style:square" from="5835,7515" to="5835,8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rect id="Rectangle 8" o:spid="_x0000_s1032" style="position:absolute;left:4450;top:6779;width:2688;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832874" w:rsidRPr="00671299" w:rsidRDefault="00832874" w:rsidP="00064F56">
                              <w:pPr>
                                <w:spacing w:before="120"/>
                                <w:jc w:val="center"/>
                                <w:rPr>
                                  <w:sz w:val="26"/>
                                  <w:szCs w:val="26"/>
                                </w:rPr>
                              </w:pPr>
                              <w:r w:rsidRPr="00671299">
                                <w:rPr>
                                  <w:sz w:val="26"/>
                                  <w:szCs w:val="26"/>
                                </w:rPr>
                                <w:t>Thẩm định hồ sơ</w:t>
                              </w:r>
                            </w:p>
                          </w:txbxContent>
                        </v:textbox>
                      </v:rect>
                      <v:line id="Line 9" o:spid="_x0000_s1033" style="position:absolute;visibility:visible;mso-wrap-style:square" from="5828,9558" to="5835,10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type id="_x0000_t4" coordsize="21600,21600" o:spt="4" path="m10800,l,10800,10800,21600,21600,10800xe">
                        <v:stroke joinstyle="miter"/>
                        <v:path gradientshapeok="t" o:connecttype="rect" textboxrect="5400,5400,16200,16200"/>
                      </v:shapetype>
                      <v:shape id="AutoShape 10" o:spid="_x0000_s1034" type="#_x0000_t4" style="position:absolute;left:4450;top:8276;width:2700;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">
                        <v:textbox inset=",.3mm,,.3mm">
                          <w:txbxContent>
                            <w:p w:rsidR="00832874" w:rsidRPr="00671299" w:rsidRDefault="00832874" w:rsidP="00064F56">
                              <w:pPr>
                                <w:spacing w:after="0" w:line="240" w:lineRule="auto"/>
                                <w:jc w:val="center"/>
                                <w:rPr>
                                  <w:sz w:val="26"/>
                                  <w:szCs w:val="26"/>
                                </w:rPr>
                              </w:pPr>
                              <w:r w:rsidRPr="00671299">
                                <w:rPr>
                                  <w:sz w:val="26"/>
                                  <w:szCs w:val="26"/>
                                </w:rPr>
                                <w:t>Ký xác nhận</w:t>
                              </w:r>
                            </w:p>
                          </w:txbxContent>
                        </v:textbox>
                      </v:shape>
                      <v:rect id="Rectangle 11" o:spid="_x0000_s1035" style="position:absolute;left:4443;top:11679;width:2688;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832874" w:rsidRPr="00671299" w:rsidRDefault="00832874" w:rsidP="00064F56">
                              <w:pPr>
                                <w:pStyle w:val="BodyText"/>
                                <w:jc w:val="center"/>
                                <w:rPr>
                                  <w:sz w:val="26"/>
                                  <w:szCs w:val="26"/>
                                  <w:lang w:val="es-ES_tradnl"/>
                                </w:rPr>
                              </w:pPr>
                              <w:r w:rsidRPr="00671299">
                                <w:rPr>
                                  <w:sz w:val="26"/>
                                  <w:szCs w:val="26"/>
                                </w:rPr>
                                <w:t>Nghiên cứu, sử dụng và khai thác hồ sơ</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 o:spid="_x0000_s1036" type="#_x0000_t85" style="position:absolute;left:4011;top:5878;width:399;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" adj="0" strokeweight="1pt">
                        <v:stroke endarrow="block"/>
                      </v:shape>
                      <v:rect id="Rectangle 13" o:spid="_x0000_s1037" style="position:absolute;left:4443;top:10038;width:2688;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832874" w:rsidRPr="00671299" w:rsidRDefault="00832874" w:rsidP="00064F56">
                              <w:pPr>
                                <w:pStyle w:val="BodyText"/>
                                <w:rPr>
                                  <w:sz w:val="26"/>
                                  <w:szCs w:val="26"/>
                                  <w:lang w:val="es-ES_tradnl"/>
                                </w:rPr>
                              </w:pPr>
                              <w:r w:rsidRPr="00671299">
                                <w:rPr>
                                  <w:sz w:val="26"/>
                                  <w:szCs w:val="26"/>
                                </w:rPr>
                                <w:t>Cập nhật; lưu hồ sơ</w:t>
                              </w:r>
                            </w:p>
                          </w:txbxContent>
                        </v:textbox>
                      </v:rect>
                      <v:rect id="Rectangle 14" o:spid="_x0000_s1038" style="position:absolute;left:4385;top:13170;width:268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832874" w:rsidRPr="00671299" w:rsidRDefault="00832874" w:rsidP="00064F56">
                              <w:pPr>
                                <w:pStyle w:val="BodyText"/>
                                <w:jc w:val="center"/>
                                <w:rPr>
                                  <w:sz w:val="26"/>
                                  <w:szCs w:val="26"/>
                                  <w:lang w:val="es-ES_tradnl"/>
                                </w:rPr>
                              </w:pPr>
                              <w:r w:rsidRPr="00671299">
                                <w:rPr>
                                  <w:sz w:val="26"/>
                                  <w:szCs w:val="26"/>
                                </w:rPr>
                                <w:t>Sao lục hồ sơ</w:t>
                              </w:r>
                            </w:p>
                          </w:txbxContent>
                        </v:textbox>
                      </v:rect>
                      <v:line id="Line 15" o:spid="_x0000_s1039" style="position:absolute;flip:x;visibility:visible;mso-wrap-style:square" from="5828,10765" to="5835,1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16" o:spid="_x0000_s1040" style="position:absolute;flip:x;visibility:visible;mso-wrap-style:square" from="5786,12825" to="5786,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group>
                  </w:pict>
                </mc:Fallback>
              </mc:AlternateContent>
            </w:r>
          </w:p>
          <w:p w:rsidR="00064F56" w:rsidRPr="002D47B4" w:rsidRDefault="00064F56" w:rsidP="00832874">
            <w:pPr>
              <w:jc w:val="center"/>
              <w:rPr>
                <w:sz w:val="26"/>
                <w:szCs w:val="26"/>
              </w:rPr>
            </w:pPr>
          </w:p>
          <w:p w:rsidR="00064F56" w:rsidRPr="002D47B4" w:rsidRDefault="00064F56" w:rsidP="00832874">
            <w:pPr>
              <w:jc w:val="center"/>
              <w:rPr>
                <w:sz w:val="26"/>
                <w:szCs w:val="26"/>
              </w:rPr>
            </w:pPr>
          </w:p>
        </w:tc>
        <w:tc>
          <w:tcPr>
            <w:tcW w:w="2626" w:type="dxa"/>
            <w:tcBorders>
              <w:top w:val="single" w:sz="4" w:space="0" w:color="auto"/>
              <w:left w:val="single" w:sz="4" w:space="0" w:color="auto"/>
              <w:bottom w:val="single" w:sz="4" w:space="0" w:color="auto"/>
              <w:right w:val="single" w:sz="4" w:space="0" w:color="auto"/>
            </w:tcBorders>
            <w:vAlign w:val="center"/>
          </w:tcPr>
          <w:p w:rsidR="00F867C8" w:rsidRPr="002D47B4" w:rsidRDefault="00F867C8" w:rsidP="00F867C8">
            <w:pPr>
              <w:spacing w:after="0"/>
              <w:jc w:val="center"/>
              <w:rPr>
                <w:sz w:val="26"/>
                <w:szCs w:val="26"/>
              </w:rPr>
            </w:pPr>
            <w:r w:rsidRPr="002D47B4">
              <w:rPr>
                <w:sz w:val="26"/>
                <w:szCs w:val="26"/>
              </w:rPr>
              <w:t>QĐ 14/2006/QĐ-BNV</w:t>
            </w:r>
          </w:p>
          <w:p w:rsidR="00F867C8" w:rsidRPr="002D47B4" w:rsidRDefault="00F867C8" w:rsidP="00F867C8">
            <w:pPr>
              <w:spacing w:after="0"/>
              <w:jc w:val="center"/>
              <w:rPr>
                <w:sz w:val="26"/>
                <w:szCs w:val="26"/>
              </w:rPr>
            </w:pPr>
            <w:r w:rsidRPr="002D47B4">
              <w:rPr>
                <w:sz w:val="26"/>
                <w:szCs w:val="26"/>
              </w:rPr>
              <w:t>QĐ 06/2007/QĐ-BNV</w:t>
            </w:r>
          </w:p>
          <w:p w:rsidR="00064F56" w:rsidRPr="002D47B4" w:rsidRDefault="00F867C8" w:rsidP="00F867C8">
            <w:pPr>
              <w:spacing w:after="0"/>
              <w:jc w:val="center"/>
              <w:rPr>
                <w:sz w:val="26"/>
                <w:szCs w:val="26"/>
              </w:rPr>
            </w:pPr>
            <w:r w:rsidRPr="002D47B4">
              <w:rPr>
                <w:sz w:val="26"/>
                <w:szCs w:val="26"/>
              </w:rPr>
              <w:t>QĐ 02/2008/QĐ-BNV</w:t>
            </w:r>
          </w:p>
        </w:tc>
      </w:tr>
      <w:tr w:rsidR="002D47B4" w:rsidRPr="002D47B4" w:rsidTr="00832874">
        <w:trPr>
          <w:cantSplit/>
          <w:trHeight w:val="1616"/>
        </w:trPr>
        <w:tc>
          <w:tcPr>
            <w:tcW w:w="1985" w:type="dxa"/>
            <w:tcBorders>
              <w:top w:val="single" w:sz="4" w:space="0" w:color="auto"/>
              <w:left w:val="single" w:sz="4" w:space="0" w:color="auto"/>
              <w:bottom w:val="single" w:sz="4" w:space="0" w:color="auto"/>
              <w:right w:val="single" w:sz="4" w:space="0" w:color="auto"/>
            </w:tcBorders>
            <w:vAlign w:val="center"/>
          </w:tcPr>
          <w:p w:rsidR="00064F56" w:rsidRPr="002D47B4" w:rsidRDefault="00F867C8" w:rsidP="00F867C8">
            <w:pPr>
              <w:jc w:val="center"/>
              <w:rPr>
                <w:sz w:val="26"/>
                <w:szCs w:val="26"/>
              </w:rPr>
            </w:pPr>
            <w:r w:rsidRPr="002D47B4">
              <w:rPr>
                <w:sz w:val="26"/>
                <w:szCs w:val="26"/>
              </w:rPr>
              <w:t>CB</w:t>
            </w:r>
            <w:r w:rsidR="00064F56" w:rsidRPr="002D47B4">
              <w:rPr>
                <w:sz w:val="26"/>
                <w:szCs w:val="26"/>
              </w:rPr>
              <w:t>VC</w:t>
            </w:r>
          </w:p>
        </w:tc>
        <w:tc>
          <w:tcPr>
            <w:tcW w:w="4320" w:type="dxa"/>
            <w:tcBorders>
              <w:top w:val="single" w:sz="4" w:space="0" w:color="auto"/>
              <w:left w:val="single" w:sz="4" w:space="0" w:color="auto"/>
              <w:bottom w:val="single" w:sz="4" w:space="0" w:color="auto"/>
              <w:right w:val="single" w:sz="4" w:space="0" w:color="auto"/>
            </w:tcBorders>
          </w:tcPr>
          <w:p w:rsidR="00064F56" w:rsidRPr="002D47B4" w:rsidRDefault="00064F56" w:rsidP="00832874">
            <w:pPr>
              <w:jc w:val="center"/>
              <w:rPr>
                <w:sz w:val="26"/>
                <w:szCs w:val="26"/>
              </w:rPr>
            </w:pPr>
          </w:p>
          <w:p w:rsidR="00064F56" w:rsidRPr="002D47B4" w:rsidRDefault="00064F56" w:rsidP="00832874">
            <w:pPr>
              <w:jc w:val="center"/>
              <w:rPr>
                <w:sz w:val="26"/>
                <w:szCs w:val="26"/>
              </w:rPr>
            </w:pPr>
          </w:p>
          <w:p w:rsidR="00064F56" w:rsidRPr="002D47B4" w:rsidRDefault="00064F56" w:rsidP="00832874">
            <w:pPr>
              <w:jc w:val="center"/>
              <w:rPr>
                <w:sz w:val="26"/>
                <w:szCs w:val="26"/>
              </w:rPr>
            </w:pPr>
          </w:p>
        </w:tc>
        <w:tc>
          <w:tcPr>
            <w:tcW w:w="2626" w:type="dxa"/>
            <w:tcBorders>
              <w:top w:val="single" w:sz="4" w:space="0" w:color="auto"/>
              <w:left w:val="single" w:sz="4" w:space="0" w:color="auto"/>
              <w:bottom w:val="single" w:sz="4" w:space="0" w:color="auto"/>
              <w:right w:val="single" w:sz="4" w:space="0" w:color="auto"/>
            </w:tcBorders>
            <w:vAlign w:val="center"/>
          </w:tcPr>
          <w:p w:rsidR="00064F56" w:rsidRPr="002D47B4" w:rsidRDefault="00064F56" w:rsidP="00832874">
            <w:pPr>
              <w:ind w:right="-52" w:hanging="24"/>
              <w:rPr>
                <w:sz w:val="26"/>
                <w:szCs w:val="26"/>
                <w:lang w:val="en-US"/>
              </w:rPr>
            </w:pPr>
            <w:r w:rsidRPr="002D47B4">
              <w:rPr>
                <w:sz w:val="26"/>
                <w:szCs w:val="26"/>
              </w:rPr>
              <w:t>Mẫu 01a</w:t>
            </w:r>
            <w:r w:rsidRPr="002D47B4">
              <w:rPr>
                <w:sz w:val="26"/>
                <w:szCs w:val="26"/>
                <w:lang w:val="en-US"/>
              </w:rPr>
              <w:t>,02a,03a,04a</w:t>
            </w:r>
            <w:r w:rsidRPr="002D47B4">
              <w:rPr>
                <w:sz w:val="26"/>
                <w:szCs w:val="26"/>
              </w:rPr>
              <w:t>-BNV</w:t>
            </w:r>
            <w:r w:rsidRPr="002D47B4">
              <w:rPr>
                <w:sz w:val="26"/>
                <w:szCs w:val="26"/>
                <w:lang w:val="en-US"/>
              </w:rPr>
              <w:t>/2007</w:t>
            </w:r>
          </w:p>
          <w:p w:rsidR="00064F56" w:rsidRPr="002D47B4" w:rsidRDefault="00064F56" w:rsidP="00832874">
            <w:pPr>
              <w:ind w:right="-52" w:hanging="24"/>
              <w:rPr>
                <w:sz w:val="26"/>
                <w:szCs w:val="26"/>
                <w:lang w:val="en-US"/>
              </w:rPr>
            </w:pPr>
            <w:r w:rsidRPr="002D47B4">
              <w:rPr>
                <w:sz w:val="26"/>
                <w:szCs w:val="26"/>
              </w:rPr>
              <w:t>Mẫu 02</w:t>
            </w:r>
            <w:r w:rsidRPr="002D47B4">
              <w:rPr>
                <w:sz w:val="26"/>
                <w:szCs w:val="26"/>
                <w:lang w:val="en-US"/>
              </w:rPr>
              <w:t>c</w:t>
            </w:r>
            <w:r w:rsidRPr="002D47B4">
              <w:rPr>
                <w:sz w:val="26"/>
                <w:szCs w:val="26"/>
              </w:rPr>
              <w:t>-BNV/200</w:t>
            </w:r>
            <w:r w:rsidRPr="002D47B4">
              <w:rPr>
                <w:sz w:val="26"/>
                <w:szCs w:val="26"/>
                <w:lang w:val="en-US"/>
              </w:rPr>
              <w:t>8</w:t>
            </w:r>
          </w:p>
        </w:tc>
      </w:tr>
      <w:tr w:rsidR="002D47B4" w:rsidRPr="002D47B4" w:rsidTr="00832874">
        <w:trPr>
          <w:cantSplit/>
          <w:trHeight w:val="1248"/>
        </w:trPr>
        <w:tc>
          <w:tcPr>
            <w:tcW w:w="1985" w:type="dxa"/>
            <w:tcBorders>
              <w:top w:val="single" w:sz="4" w:space="0" w:color="auto"/>
              <w:left w:val="single" w:sz="4" w:space="0" w:color="auto"/>
              <w:bottom w:val="single" w:sz="4" w:space="0" w:color="auto"/>
              <w:right w:val="single" w:sz="4" w:space="0" w:color="auto"/>
            </w:tcBorders>
            <w:vAlign w:val="center"/>
          </w:tcPr>
          <w:p w:rsidR="00064F56" w:rsidRPr="002D47B4" w:rsidRDefault="00064F56" w:rsidP="00832874">
            <w:pPr>
              <w:jc w:val="center"/>
              <w:rPr>
                <w:sz w:val="26"/>
                <w:szCs w:val="26"/>
              </w:rPr>
            </w:pPr>
            <w:r w:rsidRPr="002D47B4">
              <w:rPr>
                <w:sz w:val="26"/>
                <w:szCs w:val="26"/>
              </w:rPr>
              <w:t>Phòng TCCB</w:t>
            </w:r>
          </w:p>
        </w:tc>
        <w:tc>
          <w:tcPr>
            <w:tcW w:w="4320" w:type="dxa"/>
            <w:tcBorders>
              <w:top w:val="single" w:sz="4" w:space="0" w:color="auto"/>
              <w:left w:val="single" w:sz="4" w:space="0" w:color="auto"/>
              <w:bottom w:val="single" w:sz="4" w:space="0" w:color="auto"/>
              <w:right w:val="single" w:sz="4" w:space="0" w:color="auto"/>
            </w:tcBorders>
          </w:tcPr>
          <w:p w:rsidR="00064F56" w:rsidRPr="002D47B4" w:rsidRDefault="00064F56" w:rsidP="00832874">
            <w:pPr>
              <w:jc w:val="center"/>
              <w:rPr>
                <w:sz w:val="26"/>
                <w:szCs w:val="26"/>
              </w:rPr>
            </w:pPr>
          </w:p>
          <w:p w:rsidR="00064F56" w:rsidRPr="002D47B4" w:rsidRDefault="00064F56" w:rsidP="00832874">
            <w:pPr>
              <w:jc w:val="center"/>
              <w:rPr>
                <w:sz w:val="26"/>
                <w:szCs w:val="26"/>
              </w:rPr>
            </w:pPr>
          </w:p>
          <w:p w:rsidR="00064F56" w:rsidRPr="002D47B4" w:rsidRDefault="00064F56" w:rsidP="00832874">
            <w:pPr>
              <w:jc w:val="center"/>
              <w:rPr>
                <w:sz w:val="26"/>
                <w:szCs w:val="26"/>
              </w:rPr>
            </w:pPr>
          </w:p>
        </w:tc>
        <w:tc>
          <w:tcPr>
            <w:tcW w:w="2626" w:type="dxa"/>
            <w:tcBorders>
              <w:top w:val="single" w:sz="4" w:space="0" w:color="auto"/>
              <w:left w:val="single" w:sz="4" w:space="0" w:color="auto"/>
              <w:bottom w:val="single" w:sz="4" w:space="0" w:color="auto"/>
              <w:right w:val="single" w:sz="4" w:space="0" w:color="auto"/>
            </w:tcBorders>
            <w:vAlign w:val="center"/>
          </w:tcPr>
          <w:p w:rsidR="00064F56" w:rsidRPr="002D47B4" w:rsidRDefault="00F867C8" w:rsidP="00832874">
            <w:pPr>
              <w:jc w:val="center"/>
              <w:rPr>
                <w:sz w:val="26"/>
                <w:szCs w:val="26"/>
              </w:rPr>
            </w:pPr>
            <w:r w:rsidRPr="002D47B4">
              <w:rPr>
                <w:sz w:val="26"/>
                <w:szCs w:val="26"/>
              </w:rPr>
              <w:t>Phiếu thẩm định hồ sơ (</w:t>
            </w:r>
            <w:r w:rsidR="005449C9" w:rsidRPr="002D47B4">
              <w:rPr>
                <w:sz w:val="26"/>
                <w:szCs w:val="26"/>
              </w:rPr>
              <w:t>B</w:t>
            </w:r>
            <w:r w:rsidRPr="002D47B4">
              <w:rPr>
                <w:sz w:val="26"/>
                <w:szCs w:val="26"/>
              </w:rPr>
              <w:t>M.TCCB.07.01)</w:t>
            </w:r>
          </w:p>
        </w:tc>
      </w:tr>
      <w:tr w:rsidR="002D47B4" w:rsidRPr="002D47B4" w:rsidTr="00832874">
        <w:trPr>
          <w:cantSplit/>
          <w:trHeight w:val="1787"/>
        </w:trPr>
        <w:tc>
          <w:tcPr>
            <w:tcW w:w="1985" w:type="dxa"/>
            <w:tcBorders>
              <w:top w:val="single" w:sz="4" w:space="0" w:color="auto"/>
              <w:left w:val="single" w:sz="4" w:space="0" w:color="auto"/>
              <w:bottom w:val="single" w:sz="4" w:space="0" w:color="auto"/>
              <w:right w:val="single" w:sz="4" w:space="0" w:color="auto"/>
            </w:tcBorders>
            <w:vAlign w:val="center"/>
          </w:tcPr>
          <w:p w:rsidR="00064F56" w:rsidRPr="002D47B4" w:rsidRDefault="00064F56" w:rsidP="00832874">
            <w:pPr>
              <w:jc w:val="center"/>
              <w:rPr>
                <w:sz w:val="26"/>
                <w:szCs w:val="26"/>
                <w:lang w:val="en-US"/>
              </w:rPr>
            </w:pPr>
            <w:r w:rsidRPr="002D47B4">
              <w:rPr>
                <w:sz w:val="26"/>
                <w:szCs w:val="26"/>
                <w:lang w:val="en-US"/>
              </w:rPr>
              <w:t>Trưởng phòng TCCB</w:t>
            </w:r>
          </w:p>
        </w:tc>
        <w:tc>
          <w:tcPr>
            <w:tcW w:w="4320" w:type="dxa"/>
            <w:tcBorders>
              <w:top w:val="single" w:sz="4" w:space="0" w:color="auto"/>
              <w:left w:val="single" w:sz="4" w:space="0" w:color="auto"/>
              <w:bottom w:val="single" w:sz="4" w:space="0" w:color="auto"/>
              <w:right w:val="single" w:sz="4" w:space="0" w:color="auto"/>
            </w:tcBorders>
          </w:tcPr>
          <w:p w:rsidR="00064F56" w:rsidRPr="002D47B4" w:rsidRDefault="00064F56" w:rsidP="00832874">
            <w:pPr>
              <w:jc w:val="center"/>
              <w:rPr>
                <w:sz w:val="26"/>
                <w:szCs w:val="26"/>
              </w:rPr>
            </w:pPr>
          </w:p>
          <w:p w:rsidR="00064F56" w:rsidRPr="002D47B4" w:rsidRDefault="00064F56" w:rsidP="00832874">
            <w:pPr>
              <w:jc w:val="center"/>
              <w:rPr>
                <w:sz w:val="26"/>
                <w:szCs w:val="26"/>
              </w:rPr>
            </w:pPr>
          </w:p>
          <w:p w:rsidR="00064F56" w:rsidRPr="002D47B4" w:rsidRDefault="00064F56" w:rsidP="00832874">
            <w:pPr>
              <w:jc w:val="center"/>
              <w:rPr>
                <w:sz w:val="26"/>
                <w:szCs w:val="26"/>
              </w:rPr>
            </w:pPr>
          </w:p>
        </w:tc>
        <w:tc>
          <w:tcPr>
            <w:tcW w:w="2626" w:type="dxa"/>
            <w:tcBorders>
              <w:top w:val="single" w:sz="4" w:space="0" w:color="auto"/>
              <w:left w:val="single" w:sz="4" w:space="0" w:color="auto"/>
              <w:bottom w:val="single" w:sz="4" w:space="0" w:color="auto"/>
              <w:right w:val="single" w:sz="4" w:space="0" w:color="auto"/>
            </w:tcBorders>
            <w:vAlign w:val="center"/>
          </w:tcPr>
          <w:p w:rsidR="00064F56" w:rsidRPr="002D47B4" w:rsidRDefault="00064F56" w:rsidP="00832874">
            <w:pPr>
              <w:jc w:val="center"/>
              <w:rPr>
                <w:sz w:val="26"/>
                <w:szCs w:val="26"/>
              </w:rPr>
            </w:pPr>
          </w:p>
        </w:tc>
      </w:tr>
      <w:tr w:rsidR="002D47B4" w:rsidRPr="002D47B4" w:rsidTr="00832874">
        <w:trPr>
          <w:cantSplit/>
          <w:trHeight w:val="1246"/>
        </w:trPr>
        <w:tc>
          <w:tcPr>
            <w:tcW w:w="1985" w:type="dxa"/>
            <w:tcBorders>
              <w:top w:val="single" w:sz="4" w:space="0" w:color="auto"/>
              <w:left w:val="single" w:sz="4" w:space="0" w:color="auto"/>
              <w:bottom w:val="single" w:sz="4" w:space="0" w:color="auto"/>
              <w:right w:val="single" w:sz="4" w:space="0" w:color="auto"/>
            </w:tcBorders>
            <w:vAlign w:val="center"/>
          </w:tcPr>
          <w:p w:rsidR="00064F56" w:rsidRPr="002D47B4" w:rsidRDefault="00064F56" w:rsidP="00832874">
            <w:pPr>
              <w:jc w:val="center"/>
              <w:rPr>
                <w:sz w:val="26"/>
                <w:szCs w:val="26"/>
              </w:rPr>
            </w:pPr>
            <w:r w:rsidRPr="002D47B4">
              <w:rPr>
                <w:sz w:val="26"/>
                <w:szCs w:val="26"/>
              </w:rPr>
              <w:t>Phòng TCCB</w:t>
            </w:r>
          </w:p>
        </w:tc>
        <w:tc>
          <w:tcPr>
            <w:tcW w:w="4320" w:type="dxa"/>
            <w:tcBorders>
              <w:top w:val="single" w:sz="4" w:space="0" w:color="auto"/>
              <w:left w:val="single" w:sz="4" w:space="0" w:color="auto"/>
              <w:bottom w:val="single" w:sz="4" w:space="0" w:color="auto"/>
              <w:right w:val="single" w:sz="4" w:space="0" w:color="auto"/>
            </w:tcBorders>
          </w:tcPr>
          <w:p w:rsidR="00064F56" w:rsidRPr="002D47B4" w:rsidRDefault="00064F56" w:rsidP="00832874">
            <w:pPr>
              <w:jc w:val="center"/>
              <w:rPr>
                <w:sz w:val="26"/>
                <w:szCs w:val="26"/>
              </w:rPr>
            </w:pPr>
          </w:p>
          <w:p w:rsidR="00064F56" w:rsidRPr="002D47B4" w:rsidRDefault="00064F56" w:rsidP="00832874">
            <w:pPr>
              <w:jc w:val="center"/>
              <w:rPr>
                <w:sz w:val="26"/>
                <w:szCs w:val="26"/>
              </w:rPr>
            </w:pPr>
          </w:p>
          <w:p w:rsidR="00064F56" w:rsidRPr="002D47B4" w:rsidRDefault="00064F56" w:rsidP="00832874">
            <w:pPr>
              <w:jc w:val="center"/>
              <w:rPr>
                <w:sz w:val="26"/>
                <w:szCs w:val="26"/>
              </w:rPr>
            </w:pPr>
          </w:p>
        </w:tc>
        <w:tc>
          <w:tcPr>
            <w:tcW w:w="2626" w:type="dxa"/>
            <w:tcBorders>
              <w:top w:val="single" w:sz="4" w:space="0" w:color="auto"/>
              <w:left w:val="single" w:sz="4" w:space="0" w:color="auto"/>
              <w:bottom w:val="single" w:sz="4" w:space="0" w:color="auto"/>
              <w:right w:val="single" w:sz="4" w:space="0" w:color="auto"/>
            </w:tcBorders>
            <w:vAlign w:val="center"/>
          </w:tcPr>
          <w:p w:rsidR="00064F56" w:rsidRPr="002D47B4" w:rsidRDefault="005449C9" w:rsidP="00F867C8">
            <w:pPr>
              <w:spacing w:after="0"/>
              <w:jc w:val="center"/>
              <w:rPr>
                <w:sz w:val="26"/>
                <w:szCs w:val="26"/>
              </w:rPr>
            </w:pPr>
            <w:r w:rsidRPr="002D47B4">
              <w:rPr>
                <w:sz w:val="26"/>
                <w:szCs w:val="26"/>
              </w:rPr>
              <w:t>S</w:t>
            </w:r>
            <w:r w:rsidR="00F867C8" w:rsidRPr="002D47B4">
              <w:rPr>
                <w:sz w:val="26"/>
                <w:szCs w:val="26"/>
              </w:rPr>
              <w:t xml:space="preserve">ổ </w:t>
            </w:r>
            <w:r w:rsidR="00D57508" w:rsidRPr="002D47B4">
              <w:rPr>
                <w:sz w:val="26"/>
                <w:szCs w:val="26"/>
              </w:rPr>
              <w:t xml:space="preserve">bàn giao và theo dõi </w:t>
            </w:r>
            <w:r w:rsidR="00F867C8" w:rsidRPr="002D47B4">
              <w:rPr>
                <w:sz w:val="26"/>
                <w:szCs w:val="26"/>
              </w:rPr>
              <w:t>lưu hồ sơ</w:t>
            </w:r>
          </w:p>
          <w:p w:rsidR="00F867C8" w:rsidRPr="002D47B4" w:rsidRDefault="00F867C8" w:rsidP="00F867C8">
            <w:pPr>
              <w:spacing w:after="0"/>
              <w:jc w:val="center"/>
              <w:rPr>
                <w:sz w:val="26"/>
                <w:szCs w:val="26"/>
              </w:rPr>
            </w:pPr>
            <w:r w:rsidRPr="002D47B4">
              <w:rPr>
                <w:sz w:val="26"/>
                <w:szCs w:val="26"/>
              </w:rPr>
              <w:t>(</w:t>
            </w:r>
            <w:r w:rsidR="005449C9" w:rsidRPr="002D47B4">
              <w:rPr>
                <w:sz w:val="26"/>
                <w:szCs w:val="26"/>
              </w:rPr>
              <w:t>B</w:t>
            </w:r>
            <w:r w:rsidRPr="002D47B4">
              <w:rPr>
                <w:sz w:val="26"/>
                <w:szCs w:val="26"/>
              </w:rPr>
              <w:t>M.TCCB.07.02)</w:t>
            </w:r>
          </w:p>
          <w:p w:rsidR="00F867C8" w:rsidRPr="002D47B4" w:rsidRDefault="00F867C8" w:rsidP="00F867C8">
            <w:pPr>
              <w:spacing w:after="0"/>
              <w:jc w:val="center"/>
              <w:rPr>
                <w:sz w:val="26"/>
                <w:szCs w:val="26"/>
              </w:rPr>
            </w:pPr>
          </w:p>
        </w:tc>
      </w:tr>
      <w:tr w:rsidR="002D47B4" w:rsidRPr="002D47B4" w:rsidTr="00832874">
        <w:trPr>
          <w:cantSplit/>
          <w:trHeight w:val="1246"/>
        </w:trPr>
        <w:tc>
          <w:tcPr>
            <w:tcW w:w="1985" w:type="dxa"/>
            <w:tcBorders>
              <w:top w:val="single" w:sz="4" w:space="0" w:color="auto"/>
              <w:left w:val="single" w:sz="4" w:space="0" w:color="auto"/>
              <w:bottom w:val="single" w:sz="4" w:space="0" w:color="auto"/>
              <w:right w:val="single" w:sz="4" w:space="0" w:color="auto"/>
            </w:tcBorders>
            <w:vAlign w:val="center"/>
          </w:tcPr>
          <w:p w:rsidR="00064F56" w:rsidRPr="002D47B4" w:rsidRDefault="00064F56" w:rsidP="00832874">
            <w:pPr>
              <w:jc w:val="center"/>
              <w:rPr>
                <w:sz w:val="26"/>
                <w:szCs w:val="26"/>
              </w:rPr>
            </w:pPr>
            <w:r w:rsidRPr="002D47B4">
              <w:rPr>
                <w:sz w:val="26"/>
                <w:szCs w:val="26"/>
              </w:rPr>
              <w:t>Cá nhân có thẩm quyền</w:t>
            </w:r>
          </w:p>
        </w:tc>
        <w:tc>
          <w:tcPr>
            <w:tcW w:w="4320" w:type="dxa"/>
            <w:tcBorders>
              <w:top w:val="single" w:sz="4" w:space="0" w:color="auto"/>
              <w:left w:val="single" w:sz="4" w:space="0" w:color="auto"/>
              <w:bottom w:val="single" w:sz="4" w:space="0" w:color="auto"/>
              <w:right w:val="single" w:sz="4" w:space="0" w:color="auto"/>
            </w:tcBorders>
          </w:tcPr>
          <w:p w:rsidR="00064F56" w:rsidRPr="002D47B4" w:rsidRDefault="00064F56" w:rsidP="00832874">
            <w:pPr>
              <w:jc w:val="center"/>
              <w:rPr>
                <w:sz w:val="26"/>
                <w:szCs w:val="26"/>
              </w:rPr>
            </w:pPr>
          </w:p>
          <w:p w:rsidR="00064F56" w:rsidRPr="002D47B4" w:rsidRDefault="00064F56" w:rsidP="00832874">
            <w:pPr>
              <w:jc w:val="center"/>
              <w:rPr>
                <w:sz w:val="26"/>
                <w:szCs w:val="26"/>
              </w:rPr>
            </w:pPr>
          </w:p>
          <w:p w:rsidR="00064F56" w:rsidRPr="002D47B4" w:rsidRDefault="00064F56" w:rsidP="00832874">
            <w:pPr>
              <w:jc w:val="center"/>
              <w:rPr>
                <w:sz w:val="26"/>
                <w:szCs w:val="26"/>
              </w:rPr>
            </w:pPr>
          </w:p>
        </w:tc>
        <w:tc>
          <w:tcPr>
            <w:tcW w:w="2626" w:type="dxa"/>
            <w:tcBorders>
              <w:top w:val="single" w:sz="4" w:space="0" w:color="auto"/>
              <w:left w:val="single" w:sz="4" w:space="0" w:color="auto"/>
              <w:bottom w:val="single" w:sz="4" w:space="0" w:color="auto"/>
              <w:right w:val="single" w:sz="4" w:space="0" w:color="auto"/>
            </w:tcBorders>
            <w:vAlign w:val="center"/>
          </w:tcPr>
          <w:p w:rsidR="00064F56" w:rsidRPr="002D47B4" w:rsidRDefault="00064F56" w:rsidP="00832874">
            <w:pPr>
              <w:jc w:val="center"/>
              <w:rPr>
                <w:sz w:val="26"/>
                <w:szCs w:val="26"/>
                <w:lang w:val="fr-FR"/>
              </w:rPr>
            </w:pPr>
            <w:r w:rsidRPr="002D47B4">
              <w:rPr>
                <w:sz w:val="26"/>
                <w:szCs w:val="26"/>
              </w:rPr>
              <w:t>Mẫu 05b-BNV</w:t>
            </w:r>
          </w:p>
        </w:tc>
      </w:tr>
      <w:tr w:rsidR="002D47B4" w:rsidRPr="002D47B4" w:rsidTr="00832874">
        <w:trPr>
          <w:cantSplit/>
          <w:trHeight w:val="1095"/>
        </w:trPr>
        <w:tc>
          <w:tcPr>
            <w:tcW w:w="1985" w:type="dxa"/>
            <w:tcBorders>
              <w:top w:val="single" w:sz="4" w:space="0" w:color="auto"/>
              <w:left w:val="single" w:sz="4" w:space="0" w:color="auto"/>
              <w:bottom w:val="single" w:sz="4" w:space="0" w:color="auto"/>
              <w:right w:val="single" w:sz="4" w:space="0" w:color="auto"/>
            </w:tcBorders>
            <w:vAlign w:val="center"/>
          </w:tcPr>
          <w:p w:rsidR="00064F56" w:rsidRPr="002D47B4" w:rsidRDefault="00064F56" w:rsidP="00832874">
            <w:pPr>
              <w:jc w:val="center"/>
              <w:rPr>
                <w:sz w:val="26"/>
                <w:szCs w:val="26"/>
              </w:rPr>
            </w:pPr>
            <w:r w:rsidRPr="002D47B4">
              <w:rPr>
                <w:sz w:val="26"/>
                <w:szCs w:val="26"/>
              </w:rPr>
              <w:t>Phòng TCCB</w:t>
            </w:r>
          </w:p>
        </w:tc>
        <w:tc>
          <w:tcPr>
            <w:tcW w:w="4320" w:type="dxa"/>
            <w:tcBorders>
              <w:top w:val="single" w:sz="4" w:space="0" w:color="auto"/>
              <w:left w:val="single" w:sz="4" w:space="0" w:color="auto"/>
              <w:bottom w:val="single" w:sz="4" w:space="0" w:color="auto"/>
              <w:right w:val="single" w:sz="4" w:space="0" w:color="auto"/>
            </w:tcBorders>
          </w:tcPr>
          <w:p w:rsidR="00064F56" w:rsidRPr="002D47B4" w:rsidRDefault="00064F56" w:rsidP="00832874">
            <w:pPr>
              <w:jc w:val="center"/>
              <w:rPr>
                <w:noProof/>
                <w:sz w:val="26"/>
                <w:szCs w:val="26"/>
              </w:rPr>
            </w:pPr>
          </w:p>
        </w:tc>
        <w:tc>
          <w:tcPr>
            <w:tcW w:w="2626" w:type="dxa"/>
            <w:tcBorders>
              <w:top w:val="single" w:sz="4" w:space="0" w:color="auto"/>
              <w:left w:val="single" w:sz="4" w:space="0" w:color="auto"/>
              <w:bottom w:val="single" w:sz="4" w:space="0" w:color="auto"/>
              <w:right w:val="single" w:sz="4" w:space="0" w:color="auto"/>
            </w:tcBorders>
            <w:vAlign w:val="center"/>
          </w:tcPr>
          <w:p w:rsidR="00064F56" w:rsidRPr="002D47B4" w:rsidRDefault="00F867C8" w:rsidP="00832874">
            <w:pPr>
              <w:jc w:val="center"/>
              <w:rPr>
                <w:sz w:val="26"/>
                <w:szCs w:val="26"/>
              </w:rPr>
            </w:pPr>
            <w:r w:rsidRPr="002D47B4">
              <w:rPr>
                <w:sz w:val="26"/>
                <w:szCs w:val="26"/>
              </w:rPr>
              <w:t>Phiếu giao nhận thành phần hồ sơ cán bộ</w:t>
            </w:r>
          </w:p>
          <w:p w:rsidR="00F867C8" w:rsidRPr="002D47B4" w:rsidRDefault="00F867C8" w:rsidP="00832874">
            <w:pPr>
              <w:jc w:val="center"/>
              <w:rPr>
                <w:lang w:val="fr-FR"/>
              </w:rPr>
            </w:pPr>
            <w:r w:rsidRPr="002D47B4">
              <w:rPr>
                <w:sz w:val="26"/>
                <w:szCs w:val="26"/>
                <w:lang w:val="fr-FR"/>
              </w:rPr>
              <w:t>(</w:t>
            </w:r>
            <w:r w:rsidR="005449C9" w:rsidRPr="002D47B4">
              <w:rPr>
                <w:sz w:val="26"/>
                <w:szCs w:val="26"/>
                <w:lang w:val="fr-FR"/>
              </w:rPr>
              <w:t>B</w:t>
            </w:r>
            <w:r w:rsidRPr="002D47B4">
              <w:rPr>
                <w:sz w:val="26"/>
                <w:szCs w:val="26"/>
                <w:lang w:val="fr-FR"/>
              </w:rPr>
              <w:t>M.TCCB.07.04)</w:t>
            </w:r>
          </w:p>
        </w:tc>
      </w:tr>
    </w:tbl>
    <w:p w:rsidR="00064F56" w:rsidRPr="002D47B4" w:rsidRDefault="00064F56" w:rsidP="005915E4">
      <w:pPr>
        <w:tabs>
          <w:tab w:val="left" w:pos="426"/>
        </w:tabs>
        <w:spacing w:after="240" w:line="360" w:lineRule="exact"/>
        <w:jc w:val="both"/>
        <w:rPr>
          <w:i/>
          <w:sz w:val="26"/>
          <w:szCs w:val="26"/>
        </w:rPr>
      </w:pPr>
      <w:r w:rsidRPr="002D47B4">
        <w:rPr>
          <w:sz w:val="26"/>
          <w:szCs w:val="26"/>
        </w:rPr>
        <w:br w:type="page"/>
      </w:r>
      <w:r w:rsidR="005915E4" w:rsidRPr="002D47B4">
        <w:rPr>
          <w:sz w:val="26"/>
          <w:szCs w:val="26"/>
        </w:rPr>
        <w:lastRenderedPageBreak/>
        <w:t xml:space="preserve">5.2. </w:t>
      </w:r>
      <w:r w:rsidRPr="002D47B4">
        <w:rPr>
          <w:i/>
          <w:sz w:val="26"/>
          <w:szCs w:val="26"/>
        </w:rPr>
        <w:t>Mô tả chi tiết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004"/>
        <w:gridCol w:w="1452"/>
        <w:gridCol w:w="1559"/>
        <w:gridCol w:w="2199"/>
      </w:tblGrid>
      <w:tr w:rsidR="002D47B4" w:rsidRPr="002D47B4" w:rsidTr="00BE667C">
        <w:tc>
          <w:tcPr>
            <w:tcW w:w="568" w:type="dxa"/>
            <w:shd w:val="clear" w:color="auto" w:fill="auto"/>
            <w:vAlign w:val="center"/>
          </w:tcPr>
          <w:p w:rsidR="00064F56" w:rsidRPr="002D47B4" w:rsidRDefault="00064F56" w:rsidP="00832874">
            <w:pPr>
              <w:spacing w:after="0" w:line="240" w:lineRule="auto"/>
              <w:jc w:val="center"/>
              <w:rPr>
                <w:b/>
                <w:sz w:val="26"/>
                <w:szCs w:val="26"/>
              </w:rPr>
            </w:pPr>
            <w:r w:rsidRPr="002D47B4">
              <w:rPr>
                <w:b/>
                <w:sz w:val="26"/>
                <w:szCs w:val="26"/>
              </w:rPr>
              <w:t>TT</w:t>
            </w:r>
          </w:p>
        </w:tc>
        <w:tc>
          <w:tcPr>
            <w:tcW w:w="4004" w:type="dxa"/>
            <w:shd w:val="clear" w:color="auto" w:fill="auto"/>
            <w:vAlign w:val="center"/>
          </w:tcPr>
          <w:p w:rsidR="00064F56" w:rsidRPr="002D47B4" w:rsidRDefault="00064F56" w:rsidP="00832874">
            <w:pPr>
              <w:spacing w:after="0" w:line="240" w:lineRule="auto"/>
              <w:jc w:val="center"/>
              <w:rPr>
                <w:b/>
                <w:sz w:val="26"/>
                <w:szCs w:val="26"/>
              </w:rPr>
            </w:pPr>
            <w:r w:rsidRPr="002D47B4">
              <w:rPr>
                <w:b/>
                <w:sz w:val="26"/>
                <w:szCs w:val="26"/>
              </w:rPr>
              <w:t>Nội dung thực hiện</w:t>
            </w:r>
          </w:p>
        </w:tc>
        <w:tc>
          <w:tcPr>
            <w:tcW w:w="1452" w:type="dxa"/>
            <w:shd w:val="clear" w:color="auto" w:fill="auto"/>
            <w:vAlign w:val="center"/>
          </w:tcPr>
          <w:p w:rsidR="00064F56" w:rsidRPr="002D47B4" w:rsidRDefault="00064F56" w:rsidP="00832874">
            <w:pPr>
              <w:spacing w:after="0" w:line="240" w:lineRule="auto"/>
              <w:jc w:val="center"/>
              <w:rPr>
                <w:b/>
                <w:sz w:val="26"/>
                <w:szCs w:val="26"/>
              </w:rPr>
            </w:pPr>
            <w:r w:rsidRPr="002D47B4">
              <w:rPr>
                <w:b/>
                <w:sz w:val="26"/>
                <w:szCs w:val="26"/>
              </w:rPr>
              <w:t>Thời gian</w:t>
            </w:r>
          </w:p>
        </w:tc>
        <w:tc>
          <w:tcPr>
            <w:tcW w:w="1559" w:type="dxa"/>
            <w:shd w:val="clear" w:color="auto" w:fill="auto"/>
            <w:vAlign w:val="center"/>
          </w:tcPr>
          <w:p w:rsidR="00064F56" w:rsidRPr="002D47B4" w:rsidRDefault="00064F56" w:rsidP="00832874">
            <w:pPr>
              <w:spacing w:after="0" w:line="240" w:lineRule="auto"/>
              <w:jc w:val="center"/>
              <w:rPr>
                <w:b/>
                <w:sz w:val="26"/>
                <w:szCs w:val="26"/>
              </w:rPr>
            </w:pPr>
            <w:r w:rsidRPr="002D47B4">
              <w:rPr>
                <w:b/>
                <w:sz w:val="26"/>
                <w:szCs w:val="26"/>
              </w:rPr>
              <w:t>Trách nhiệm</w:t>
            </w:r>
          </w:p>
        </w:tc>
        <w:tc>
          <w:tcPr>
            <w:tcW w:w="2199" w:type="dxa"/>
            <w:shd w:val="clear" w:color="auto" w:fill="auto"/>
            <w:vAlign w:val="center"/>
          </w:tcPr>
          <w:p w:rsidR="00064F56" w:rsidRPr="002D47B4" w:rsidRDefault="00064F56" w:rsidP="00832874">
            <w:pPr>
              <w:spacing w:after="0" w:line="240" w:lineRule="auto"/>
              <w:jc w:val="center"/>
              <w:rPr>
                <w:b/>
                <w:sz w:val="26"/>
                <w:szCs w:val="26"/>
              </w:rPr>
            </w:pPr>
            <w:r w:rsidRPr="002D47B4">
              <w:rPr>
                <w:b/>
                <w:sz w:val="26"/>
                <w:szCs w:val="26"/>
              </w:rPr>
              <w:t>Hồ sơ, biểu mẫu</w:t>
            </w:r>
          </w:p>
        </w:tc>
      </w:tr>
      <w:tr w:rsidR="002D47B4" w:rsidRPr="002D47B4" w:rsidTr="00BE667C">
        <w:tc>
          <w:tcPr>
            <w:tcW w:w="568" w:type="dxa"/>
            <w:shd w:val="clear" w:color="auto" w:fill="auto"/>
            <w:vAlign w:val="center"/>
          </w:tcPr>
          <w:p w:rsidR="00064F56" w:rsidRPr="002D47B4" w:rsidRDefault="00064F56" w:rsidP="00832874">
            <w:pPr>
              <w:spacing w:after="0" w:line="240" w:lineRule="auto"/>
              <w:jc w:val="center"/>
              <w:rPr>
                <w:sz w:val="26"/>
                <w:szCs w:val="26"/>
              </w:rPr>
            </w:pPr>
            <w:r w:rsidRPr="002D47B4">
              <w:rPr>
                <w:sz w:val="26"/>
                <w:szCs w:val="26"/>
              </w:rPr>
              <w:t>1</w:t>
            </w:r>
          </w:p>
        </w:tc>
        <w:tc>
          <w:tcPr>
            <w:tcW w:w="4004" w:type="dxa"/>
            <w:shd w:val="clear" w:color="auto" w:fill="auto"/>
          </w:tcPr>
          <w:p w:rsidR="00064F56" w:rsidRPr="002D47B4" w:rsidRDefault="00064F56" w:rsidP="00832874">
            <w:pPr>
              <w:spacing w:after="0" w:line="240" w:lineRule="auto"/>
              <w:jc w:val="both"/>
              <w:rPr>
                <w:sz w:val="26"/>
                <w:szCs w:val="26"/>
              </w:rPr>
            </w:pPr>
            <w:r w:rsidRPr="002D47B4">
              <w:rPr>
                <w:sz w:val="26"/>
                <w:szCs w:val="26"/>
              </w:rPr>
              <w:t xml:space="preserve">- Phòng Tổ chức cán bộ  có trách nhiệm hướng dẫn CB, CC, VC lập hồ sơ theo các qui định hiện hành đối với cán bộ, công chức, viên chức được đề bạt, bổ nhiệm, thuyên chuyển, tuyển dụng về Trường </w:t>
            </w:r>
          </w:p>
          <w:p w:rsidR="00064F56" w:rsidRPr="002D47B4" w:rsidRDefault="00064F56" w:rsidP="00832874">
            <w:pPr>
              <w:spacing w:after="0" w:line="240" w:lineRule="auto"/>
              <w:jc w:val="both"/>
              <w:rPr>
                <w:rFonts w:eastAsia="Times New Roman"/>
                <w:sz w:val="26"/>
                <w:szCs w:val="26"/>
              </w:rPr>
            </w:pPr>
            <w:r w:rsidRPr="002D47B4">
              <w:rPr>
                <w:sz w:val="26"/>
                <w:szCs w:val="26"/>
              </w:rPr>
              <w:t>- Gửi bản kê khai bổ sung hồ sơ cán bộ, công chức cho các đơn vị, đề nghị kê khai bổ sung theo các quy định hiện hành.</w:t>
            </w:r>
          </w:p>
        </w:tc>
        <w:tc>
          <w:tcPr>
            <w:tcW w:w="1452" w:type="dxa"/>
            <w:shd w:val="clear" w:color="auto" w:fill="auto"/>
          </w:tcPr>
          <w:p w:rsidR="00064F56" w:rsidRPr="002D47B4" w:rsidRDefault="00064F56" w:rsidP="00832874">
            <w:pPr>
              <w:spacing w:after="0" w:line="240" w:lineRule="auto"/>
              <w:jc w:val="both"/>
              <w:rPr>
                <w:sz w:val="26"/>
                <w:szCs w:val="26"/>
              </w:rPr>
            </w:pPr>
          </w:p>
          <w:p w:rsidR="00064F56" w:rsidRPr="002D47B4" w:rsidRDefault="00064F56" w:rsidP="00832874">
            <w:pPr>
              <w:spacing w:after="0" w:line="240" w:lineRule="auto"/>
              <w:jc w:val="both"/>
              <w:rPr>
                <w:sz w:val="26"/>
                <w:szCs w:val="26"/>
              </w:rPr>
            </w:pPr>
            <w:r w:rsidRPr="002D47B4">
              <w:rPr>
                <w:sz w:val="26"/>
                <w:szCs w:val="26"/>
              </w:rPr>
              <w:t>Ngay sau khi được đề bạt, tuyển dụng</w:t>
            </w:r>
          </w:p>
          <w:p w:rsidR="00064F56" w:rsidRPr="002D47B4" w:rsidRDefault="00064F56" w:rsidP="00832874">
            <w:pPr>
              <w:spacing w:after="0" w:line="240" w:lineRule="auto"/>
              <w:jc w:val="both"/>
              <w:rPr>
                <w:sz w:val="26"/>
                <w:szCs w:val="26"/>
              </w:rPr>
            </w:pPr>
          </w:p>
          <w:p w:rsidR="00064F56" w:rsidRPr="002D47B4" w:rsidRDefault="00064F56" w:rsidP="00832874">
            <w:pPr>
              <w:spacing w:after="0" w:line="240" w:lineRule="auto"/>
              <w:jc w:val="both"/>
              <w:rPr>
                <w:sz w:val="26"/>
                <w:szCs w:val="26"/>
              </w:rPr>
            </w:pPr>
            <w:r w:rsidRPr="002D47B4">
              <w:rPr>
                <w:sz w:val="26"/>
                <w:szCs w:val="26"/>
              </w:rPr>
              <w:t xml:space="preserve">Định kỳ hàng năm </w:t>
            </w:r>
          </w:p>
        </w:tc>
        <w:tc>
          <w:tcPr>
            <w:tcW w:w="1559" w:type="dxa"/>
            <w:shd w:val="clear" w:color="auto" w:fill="auto"/>
            <w:vAlign w:val="center"/>
          </w:tcPr>
          <w:p w:rsidR="00064F56" w:rsidRPr="002D47B4" w:rsidRDefault="00064F56" w:rsidP="00832874">
            <w:pPr>
              <w:spacing w:after="0" w:line="240" w:lineRule="auto"/>
              <w:jc w:val="center"/>
              <w:rPr>
                <w:sz w:val="26"/>
                <w:szCs w:val="26"/>
              </w:rPr>
            </w:pPr>
            <w:r w:rsidRPr="002D47B4">
              <w:rPr>
                <w:sz w:val="26"/>
                <w:szCs w:val="26"/>
                <w:lang w:val="en-US"/>
              </w:rPr>
              <w:t>P</w:t>
            </w:r>
            <w:r w:rsidRPr="002D47B4">
              <w:rPr>
                <w:sz w:val="26"/>
                <w:szCs w:val="26"/>
              </w:rPr>
              <w:t>hòng TCCB</w:t>
            </w:r>
          </w:p>
        </w:tc>
        <w:tc>
          <w:tcPr>
            <w:tcW w:w="2199" w:type="dxa"/>
            <w:shd w:val="clear" w:color="auto" w:fill="auto"/>
            <w:vAlign w:val="center"/>
          </w:tcPr>
          <w:p w:rsidR="00F867C8" w:rsidRPr="002D47B4" w:rsidRDefault="00F867C8" w:rsidP="00BE667C">
            <w:pPr>
              <w:spacing w:after="0"/>
              <w:jc w:val="center"/>
              <w:rPr>
                <w:sz w:val="24"/>
                <w:szCs w:val="24"/>
              </w:rPr>
            </w:pPr>
            <w:r w:rsidRPr="002D47B4">
              <w:rPr>
                <w:sz w:val="24"/>
                <w:szCs w:val="24"/>
              </w:rPr>
              <w:t>QĐ 14/2006/QĐ-BNV</w:t>
            </w:r>
          </w:p>
          <w:p w:rsidR="00F867C8" w:rsidRPr="002D47B4" w:rsidRDefault="00F867C8" w:rsidP="00BE667C">
            <w:pPr>
              <w:spacing w:after="0"/>
              <w:jc w:val="center"/>
              <w:rPr>
                <w:sz w:val="24"/>
                <w:szCs w:val="24"/>
              </w:rPr>
            </w:pPr>
            <w:r w:rsidRPr="002D47B4">
              <w:rPr>
                <w:sz w:val="24"/>
                <w:szCs w:val="24"/>
              </w:rPr>
              <w:t>QĐ 06/2007/QĐ-BNV</w:t>
            </w:r>
          </w:p>
          <w:p w:rsidR="00064F56" w:rsidRPr="002D47B4" w:rsidRDefault="00F867C8" w:rsidP="00BE667C">
            <w:pPr>
              <w:spacing w:after="0" w:line="240" w:lineRule="auto"/>
              <w:jc w:val="center"/>
              <w:rPr>
                <w:sz w:val="26"/>
                <w:szCs w:val="26"/>
              </w:rPr>
            </w:pPr>
            <w:r w:rsidRPr="002D47B4">
              <w:rPr>
                <w:sz w:val="24"/>
                <w:szCs w:val="24"/>
              </w:rPr>
              <w:t>QĐ 02/2008/QĐ-BNV</w:t>
            </w:r>
          </w:p>
        </w:tc>
      </w:tr>
      <w:tr w:rsidR="002D47B4" w:rsidRPr="002D47B4" w:rsidTr="00BE667C">
        <w:tc>
          <w:tcPr>
            <w:tcW w:w="568" w:type="dxa"/>
            <w:shd w:val="clear" w:color="auto" w:fill="auto"/>
            <w:vAlign w:val="center"/>
          </w:tcPr>
          <w:p w:rsidR="00064F56" w:rsidRPr="002D47B4" w:rsidRDefault="00064F56" w:rsidP="00832874">
            <w:pPr>
              <w:spacing w:after="0" w:line="240" w:lineRule="auto"/>
              <w:jc w:val="center"/>
              <w:rPr>
                <w:sz w:val="26"/>
                <w:szCs w:val="26"/>
              </w:rPr>
            </w:pPr>
            <w:r w:rsidRPr="002D47B4">
              <w:rPr>
                <w:sz w:val="26"/>
                <w:szCs w:val="26"/>
              </w:rPr>
              <w:t>2</w:t>
            </w:r>
          </w:p>
        </w:tc>
        <w:tc>
          <w:tcPr>
            <w:tcW w:w="4004" w:type="dxa"/>
            <w:shd w:val="clear" w:color="auto" w:fill="auto"/>
          </w:tcPr>
          <w:p w:rsidR="00064F56" w:rsidRPr="002D47B4" w:rsidRDefault="00064F56" w:rsidP="00832874">
            <w:pPr>
              <w:spacing w:after="0" w:line="240" w:lineRule="auto"/>
              <w:jc w:val="both"/>
              <w:rPr>
                <w:sz w:val="26"/>
                <w:szCs w:val="26"/>
              </w:rPr>
            </w:pPr>
            <w:r w:rsidRPr="002D47B4">
              <w:rPr>
                <w:sz w:val="26"/>
                <w:szCs w:val="26"/>
              </w:rPr>
              <w:t>- Lập hồ sơ: CB, CC, VC kê lý lịch, hoàn chỉnh các thành phần Hồ sơ gốc theo qui định, bao gồm:</w:t>
            </w:r>
          </w:p>
          <w:p w:rsidR="00064F56" w:rsidRPr="002D47B4" w:rsidRDefault="00064F56" w:rsidP="00832874">
            <w:pPr>
              <w:spacing w:after="0" w:line="240" w:lineRule="auto"/>
              <w:ind w:right="4" w:firstLine="174"/>
              <w:jc w:val="both"/>
              <w:rPr>
                <w:sz w:val="26"/>
                <w:szCs w:val="26"/>
              </w:rPr>
            </w:pPr>
            <w:r w:rsidRPr="002D47B4">
              <w:rPr>
                <w:sz w:val="26"/>
                <w:szCs w:val="26"/>
              </w:rPr>
              <w:t>+ Lý lịch cán bộ công chức theo mẫu 01a-BNV/2007;</w:t>
            </w:r>
          </w:p>
          <w:p w:rsidR="00064F56" w:rsidRPr="002D47B4" w:rsidRDefault="00064F56" w:rsidP="00832874">
            <w:pPr>
              <w:spacing w:after="0" w:line="240" w:lineRule="auto"/>
              <w:ind w:right="4" w:firstLine="174"/>
              <w:jc w:val="both"/>
              <w:rPr>
                <w:sz w:val="26"/>
                <w:szCs w:val="26"/>
              </w:rPr>
            </w:pPr>
            <w:r w:rsidRPr="002D47B4">
              <w:rPr>
                <w:sz w:val="26"/>
                <w:szCs w:val="26"/>
              </w:rPr>
              <w:t>+ Sơ yếu lý lịch cán bộ công chức theo mẫu 02c-BNV/2008;</w:t>
            </w:r>
          </w:p>
          <w:p w:rsidR="00064F56" w:rsidRPr="002D47B4" w:rsidRDefault="00064F56" w:rsidP="00832874">
            <w:pPr>
              <w:spacing w:after="0" w:line="240" w:lineRule="auto"/>
              <w:ind w:right="4" w:firstLine="174"/>
              <w:jc w:val="both"/>
              <w:rPr>
                <w:sz w:val="26"/>
                <w:szCs w:val="26"/>
              </w:rPr>
            </w:pPr>
            <w:r w:rsidRPr="002D47B4">
              <w:rPr>
                <w:sz w:val="26"/>
                <w:szCs w:val="26"/>
              </w:rPr>
              <w:t>+ Bản sao giấy khai sinh;</w:t>
            </w:r>
          </w:p>
          <w:p w:rsidR="00064F56" w:rsidRPr="002D47B4" w:rsidRDefault="00064F56" w:rsidP="00832874">
            <w:pPr>
              <w:spacing w:after="0" w:line="240" w:lineRule="auto"/>
              <w:ind w:right="4" w:firstLine="174"/>
              <w:jc w:val="both"/>
              <w:rPr>
                <w:sz w:val="26"/>
                <w:szCs w:val="26"/>
              </w:rPr>
            </w:pPr>
            <w:r w:rsidRPr="002D47B4">
              <w:rPr>
                <w:sz w:val="26"/>
                <w:szCs w:val="26"/>
              </w:rPr>
              <w:t>+ Giấy chứng nhận sức khoẻ;</w:t>
            </w:r>
          </w:p>
          <w:p w:rsidR="00064F56" w:rsidRPr="002D47B4" w:rsidRDefault="00064F56" w:rsidP="00832874">
            <w:pPr>
              <w:spacing w:after="0" w:line="240" w:lineRule="auto"/>
              <w:ind w:right="4" w:firstLine="174"/>
              <w:jc w:val="both"/>
              <w:rPr>
                <w:sz w:val="26"/>
                <w:szCs w:val="26"/>
              </w:rPr>
            </w:pPr>
            <w:r w:rsidRPr="002D47B4">
              <w:rPr>
                <w:sz w:val="26"/>
                <w:szCs w:val="26"/>
              </w:rPr>
              <w:t>+ Các văn bản liên quan đến thân nhân (Sơ yếu lý lịch tự thuật có xác nhận của chính quyền địa phương);</w:t>
            </w:r>
          </w:p>
          <w:p w:rsidR="00064F56" w:rsidRPr="002D47B4" w:rsidRDefault="00064F56" w:rsidP="00832874">
            <w:pPr>
              <w:spacing w:after="0" w:line="240" w:lineRule="auto"/>
              <w:ind w:right="4" w:firstLine="174"/>
              <w:jc w:val="both"/>
              <w:rPr>
                <w:sz w:val="26"/>
                <w:szCs w:val="26"/>
              </w:rPr>
            </w:pPr>
            <w:r w:rsidRPr="002D47B4">
              <w:rPr>
                <w:sz w:val="26"/>
                <w:szCs w:val="26"/>
              </w:rPr>
              <w:t>+ Các loại giấy tờ liên quan đến trình độ đào tạo (văn bằng, chứng chỉ, bảng điểm, trường hợp được cấp bằng tiếng nước ngoài phải dịch sang tiếng Việt theo yêu cầu của pháp luật).</w:t>
            </w:r>
          </w:p>
          <w:p w:rsidR="00064F56" w:rsidRPr="002D47B4" w:rsidRDefault="00064F56" w:rsidP="00832874">
            <w:pPr>
              <w:spacing w:after="0" w:line="240" w:lineRule="auto"/>
              <w:jc w:val="both"/>
              <w:rPr>
                <w:sz w:val="26"/>
                <w:szCs w:val="26"/>
              </w:rPr>
            </w:pPr>
            <w:r w:rsidRPr="002D47B4">
              <w:rPr>
                <w:sz w:val="26"/>
                <w:szCs w:val="26"/>
              </w:rPr>
              <w:t>- Kê khai, bổ sung hồ sơ: CB, CC, VC có trách nhiệm tự kê khai bổ sung hồ sơ theo mẫu 4a - BNV/2007 hoặc báo cáo Phòng Tổ chức cán bộ  khi có biến động về hồ sơ của mình trong các trường hợp thay đổi liên quan đến nhân thân; thay đổi về tài sản; kết quả học tập, nâng cao trình độ; khen thưởng; kỷ luật…</w:t>
            </w:r>
          </w:p>
        </w:tc>
        <w:tc>
          <w:tcPr>
            <w:tcW w:w="1452" w:type="dxa"/>
            <w:shd w:val="clear" w:color="auto" w:fill="auto"/>
            <w:vAlign w:val="center"/>
          </w:tcPr>
          <w:p w:rsidR="00064F56" w:rsidRPr="002D47B4" w:rsidRDefault="00064F56" w:rsidP="00832874">
            <w:pPr>
              <w:spacing w:after="0" w:line="240" w:lineRule="auto"/>
              <w:jc w:val="center"/>
              <w:rPr>
                <w:sz w:val="26"/>
                <w:szCs w:val="26"/>
              </w:rPr>
            </w:pPr>
            <w:r w:rsidRPr="002D47B4">
              <w:rPr>
                <w:sz w:val="26"/>
                <w:szCs w:val="26"/>
              </w:rPr>
              <w:t>45 ngày kể từ ngày có quyết định tuyển dụng lần đầu</w:t>
            </w:r>
          </w:p>
          <w:p w:rsidR="00064F56" w:rsidRPr="002D47B4" w:rsidRDefault="00064F56" w:rsidP="00832874">
            <w:pPr>
              <w:spacing w:after="0" w:line="240" w:lineRule="auto"/>
              <w:jc w:val="center"/>
              <w:rPr>
                <w:sz w:val="26"/>
                <w:szCs w:val="26"/>
              </w:rPr>
            </w:pPr>
          </w:p>
          <w:p w:rsidR="00064F56" w:rsidRPr="002D47B4" w:rsidRDefault="00064F56" w:rsidP="00832874">
            <w:pPr>
              <w:spacing w:after="0" w:line="240" w:lineRule="auto"/>
              <w:jc w:val="center"/>
              <w:rPr>
                <w:sz w:val="26"/>
                <w:szCs w:val="26"/>
              </w:rPr>
            </w:pPr>
          </w:p>
          <w:p w:rsidR="00064F56" w:rsidRPr="002D47B4" w:rsidRDefault="00064F56" w:rsidP="00832874">
            <w:pPr>
              <w:spacing w:after="0" w:line="240" w:lineRule="auto"/>
              <w:jc w:val="center"/>
              <w:rPr>
                <w:sz w:val="26"/>
                <w:szCs w:val="26"/>
              </w:rPr>
            </w:pPr>
          </w:p>
          <w:p w:rsidR="00064F56" w:rsidRPr="002D47B4" w:rsidRDefault="00064F56" w:rsidP="00832874">
            <w:pPr>
              <w:spacing w:after="0" w:line="240" w:lineRule="auto"/>
              <w:jc w:val="center"/>
              <w:rPr>
                <w:sz w:val="26"/>
                <w:szCs w:val="26"/>
              </w:rPr>
            </w:pPr>
          </w:p>
          <w:p w:rsidR="00064F56" w:rsidRPr="002D47B4" w:rsidRDefault="00064F56" w:rsidP="00832874">
            <w:pPr>
              <w:spacing w:after="0" w:line="240" w:lineRule="auto"/>
              <w:jc w:val="center"/>
              <w:rPr>
                <w:sz w:val="26"/>
                <w:szCs w:val="26"/>
              </w:rPr>
            </w:pPr>
          </w:p>
          <w:p w:rsidR="00064F56" w:rsidRPr="002D47B4" w:rsidRDefault="00064F56" w:rsidP="00832874">
            <w:pPr>
              <w:spacing w:after="0" w:line="240" w:lineRule="auto"/>
              <w:jc w:val="center"/>
              <w:rPr>
                <w:sz w:val="26"/>
                <w:szCs w:val="26"/>
              </w:rPr>
            </w:pPr>
          </w:p>
          <w:p w:rsidR="00064F56" w:rsidRPr="002D47B4" w:rsidRDefault="00064F56" w:rsidP="00832874">
            <w:pPr>
              <w:spacing w:after="0" w:line="240" w:lineRule="auto"/>
              <w:jc w:val="center"/>
              <w:rPr>
                <w:sz w:val="26"/>
                <w:szCs w:val="26"/>
              </w:rPr>
            </w:pPr>
          </w:p>
          <w:p w:rsidR="00064F56" w:rsidRPr="002D47B4" w:rsidRDefault="00064F56" w:rsidP="00832874">
            <w:pPr>
              <w:spacing w:after="0" w:line="240" w:lineRule="auto"/>
              <w:jc w:val="center"/>
              <w:rPr>
                <w:sz w:val="26"/>
                <w:szCs w:val="26"/>
              </w:rPr>
            </w:pPr>
          </w:p>
          <w:p w:rsidR="00064F56" w:rsidRPr="002D47B4" w:rsidRDefault="00064F56" w:rsidP="00832874">
            <w:pPr>
              <w:spacing w:after="0" w:line="240" w:lineRule="auto"/>
              <w:jc w:val="center"/>
              <w:rPr>
                <w:sz w:val="26"/>
                <w:szCs w:val="26"/>
              </w:rPr>
            </w:pPr>
          </w:p>
          <w:p w:rsidR="00064F56" w:rsidRPr="002D47B4" w:rsidRDefault="00064F56" w:rsidP="00832874">
            <w:pPr>
              <w:spacing w:after="0" w:line="240" w:lineRule="auto"/>
              <w:jc w:val="center"/>
              <w:rPr>
                <w:sz w:val="26"/>
                <w:szCs w:val="26"/>
              </w:rPr>
            </w:pPr>
          </w:p>
          <w:p w:rsidR="00064F56" w:rsidRPr="002D47B4" w:rsidRDefault="00064F56" w:rsidP="00832874">
            <w:pPr>
              <w:spacing w:after="0" w:line="240" w:lineRule="auto"/>
              <w:jc w:val="center"/>
              <w:rPr>
                <w:sz w:val="26"/>
                <w:szCs w:val="26"/>
              </w:rPr>
            </w:pPr>
          </w:p>
          <w:p w:rsidR="00064F56" w:rsidRPr="002D47B4" w:rsidRDefault="00064F56" w:rsidP="00832874">
            <w:pPr>
              <w:spacing w:after="0" w:line="240" w:lineRule="auto"/>
              <w:jc w:val="center"/>
              <w:rPr>
                <w:sz w:val="26"/>
                <w:szCs w:val="26"/>
              </w:rPr>
            </w:pPr>
            <w:r w:rsidRPr="002D47B4">
              <w:rPr>
                <w:sz w:val="26"/>
                <w:szCs w:val="26"/>
              </w:rPr>
              <w:t>Định kỳ hàng năm, khi có biến động về hồ sơ</w:t>
            </w:r>
          </w:p>
        </w:tc>
        <w:tc>
          <w:tcPr>
            <w:tcW w:w="1559" w:type="dxa"/>
            <w:shd w:val="clear" w:color="auto" w:fill="auto"/>
            <w:vAlign w:val="center"/>
          </w:tcPr>
          <w:p w:rsidR="00064F56" w:rsidRPr="002D47B4" w:rsidRDefault="00064F56" w:rsidP="00832874">
            <w:pPr>
              <w:spacing w:after="0" w:line="240" w:lineRule="auto"/>
              <w:jc w:val="center"/>
              <w:rPr>
                <w:sz w:val="26"/>
                <w:szCs w:val="26"/>
              </w:rPr>
            </w:pPr>
            <w:r w:rsidRPr="002D47B4">
              <w:rPr>
                <w:sz w:val="26"/>
                <w:szCs w:val="26"/>
              </w:rPr>
              <w:t>CB, CC, VC</w:t>
            </w:r>
          </w:p>
        </w:tc>
        <w:tc>
          <w:tcPr>
            <w:tcW w:w="2199" w:type="dxa"/>
            <w:shd w:val="clear" w:color="auto" w:fill="auto"/>
            <w:vAlign w:val="center"/>
          </w:tcPr>
          <w:p w:rsidR="00064F56" w:rsidRPr="002D47B4" w:rsidRDefault="00064F56" w:rsidP="00832874">
            <w:pPr>
              <w:spacing w:after="0" w:line="240" w:lineRule="auto"/>
              <w:jc w:val="center"/>
              <w:rPr>
                <w:sz w:val="26"/>
                <w:szCs w:val="26"/>
              </w:rPr>
            </w:pPr>
            <w:r w:rsidRPr="002D47B4">
              <w:rPr>
                <w:sz w:val="26"/>
                <w:szCs w:val="26"/>
              </w:rPr>
              <w:t>Hồ sơ CB, CC, VC</w:t>
            </w:r>
          </w:p>
          <w:p w:rsidR="00064F56" w:rsidRPr="002D47B4" w:rsidRDefault="00064F56" w:rsidP="00832874">
            <w:pPr>
              <w:ind w:right="-52" w:hanging="24"/>
              <w:jc w:val="center"/>
              <w:rPr>
                <w:sz w:val="26"/>
                <w:szCs w:val="26"/>
              </w:rPr>
            </w:pPr>
            <w:r w:rsidRPr="002D47B4">
              <w:rPr>
                <w:sz w:val="26"/>
                <w:szCs w:val="26"/>
              </w:rPr>
              <w:t xml:space="preserve">(Mẫu 01a-BNV/2007; Mẫu 02c-BNV/2008; </w:t>
            </w:r>
            <w:r w:rsidRPr="002D47B4">
              <w:rPr>
                <w:sz w:val="26"/>
                <w:szCs w:val="26"/>
                <w:lang w:val="pt-BR"/>
              </w:rPr>
              <w:t>Mẫu 04a</w:t>
            </w:r>
            <w:r w:rsidRPr="002D47B4">
              <w:rPr>
                <w:sz w:val="26"/>
                <w:szCs w:val="26"/>
              </w:rPr>
              <w:t>-BNV/2007)</w:t>
            </w:r>
          </w:p>
          <w:p w:rsidR="00064F56" w:rsidRPr="002D47B4" w:rsidRDefault="00064F56" w:rsidP="00832874">
            <w:pPr>
              <w:spacing w:after="0" w:line="240" w:lineRule="auto"/>
              <w:jc w:val="center"/>
              <w:rPr>
                <w:sz w:val="26"/>
                <w:szCs w:val="26"/>
              </w:rPr>
            </w:pPr>
          </w:p>
        </w:tc>
      </w:tr>
      <w:tr w:rsidR="002D47B4" w:rsidRPr="002D47B4" w:rsidTr="00BE667C">
        <w:tc>
          <w:tcPr>
            <w:tcW w:w="568" w:type="dxa"/>
            <w:shd w:val="clear" w:color="auto" w:fill="auto"/>
            <w:vAlign w:val="center"/>
          </w:tcPr>
          <w:p w:rsidR="00064F56" w:rsidRPr="002D47B4" w:rsidRDefault="00064F56" w:rsidP="00832874">
            <w:pPr>
              <w:spacing w:after="0" w:line="240" w:lineRule="auto"/>
              <w:jc w:val="center"/>
              <w:rPr>
                <w:sz w:val="26"/>
                <w:szCs w:val="26"/>
              </w:rPr>
            </w:pPr>
            <w:r w:rsidRPr="002D47B4">
              <w:rPr>
                <w:sz w:val="26"/>
                <w:szCs w:val="26"/>
              </w:rPr>
              <w:t>3</w:t>
            </w:r>
          </w:p>
        </w:tc>
        <w:tc>
          <w:tcPr>
            <w:tcW w:w="4004" w:type="dxa"/>
            <w:shd w:val="clear" w:color="auto" w:fill="auto"/>
          </w:tcPr>
          <w:p w:rsidR="00064F56" w:rsidRPr="002D47B4" w:rsidRDefault="00064F56" w:rsidP="00832874">
            <w:pPr>
              <w:spacing w:after="0" w:line="240" w:lineRule="auto"/>
              <w:jc w:val="both"/>
              <w:rPr>
                <w:sz w:val="26"/>
                <w:szCs w:val="26"/>
              </w:rPr>
            </w:pPr>
            <w:r w:rsidRPr="002D47B4">
              <w:rPr>
                <w:sz w:val="26"/>
                <w:szCs w:val="26"/>
              </w:rPr>
              <w:t xml:space="preserve">Trường hợp CB, CC, VC mới được đề bạt, bổ nhiệm, thuyên chuyển, tuyển dụng thì Phòng Tổ chức cán bộ thực hiện thẩm tra và xác minh tính trung thực của các tiêu chí, thông tin do CB, CC, VC tự kê </w:t>
            </w:r>
            <w:r w:rsidRPr="002D47B4">
              <w:rPr>
                <w:sz w:val="26"/>
                <w:szCs w:val="26"/>
              </w:rPr>
              <w:lastRenderedPageBreak/>
              <w:t>khai. Nếu hồ sơ chưa đạt yêu cầu thì chuyển lại và hướng dẫn để cán bộ, công chức, viên chức tiếp tục hoàn thiện</w:t>
            </w:r>
          </w:p>
        </w:tc>
        <w:tc>
          <w:tcPr>
            <w:tcW w:w="1452" w:type="dxa"/>
            <w:shd w:val="clear" w:color="auto" w:fill="auto"/>
            <w:vAlign w:val="center"/>
          </w:tcPr>
          <w:p w:rsidR="00064F56" w:rsidRPr="002D47B4" w:rsidRDefault="00064F56" w:rsidP="00832874">
            <w:pPr>
              <w:spacing w:after="0" w:line="240" w:lineRule="auto"/>
              <w:jc w:val="center"/>
              <w:rPr>
                <w:sz w:val="26"/>
                <w:szCs w:val="26"/>
              </w:rPr>
            </w:pPr>
            <w:r w:rsidRPr="002D47B4">
              <w:rPr>
                <w:sz w:val="26"/>
                <w:szCs w:val="26"/>
                <w:lang w:val="en-US"/>
              </w:rPr>
              <w:lastRenderedPageBreak/>
              <w:t>5 ngày làm việc</w:t>
            </w:r>
          </w:p>
        </w:tc>
        <w:tc>
          <w:tcPr>
            <w:tcW w:w="1559" w:type="dxa"/>
            <w:shd w:val="clear" w:color="auto" w:fill="auto"/>
            <w:vAlign w:val="center"/>
          </w:tcPr>
          <w:p w:rsidR="00064F56" w:rsidRPr="002D47B4" w:rsidRDefault="00064F56" w:rsidP="00832874">
            <w:pPr>
              <w:spacing w:after="0" w:line="240" w:lineRule="auto"/>
              <w:jc w:val="center"/>
              <w:rPr>
                <w:sz w:val="26"/>
                <w:szCs w:val="26"/>
              </w:rPr>
            </w:pPr>
            <w:r w:rsidRPr="002D47B4">
              <w:rPr>
                <w:sz w:val="26"/>
                <w:szCs w:val="26"/>
              </w:rPr>
              <w:t>Phòng TCCB</w:t>
            </w:r>
          </w:p>
        </w:tc>
        <w:tc>
          <w:tcPr>
            <w:tcW w:w="2199" w:type="dxa"/>
            <w:shd w:val="clear" w:color="auto" w:fill="auto"/>
          </w:tcPr>
          <w:p w:rsidR="00064F56" w:rsidRPr="002D47B4" w:rsidRDefault="00064F56" w:rsidP="00832874">
            <w:pPr>
              <w:spacing w:after="0" w:line="240" w:lineRule="auto"/>
              <w:jc w:val="both"/>
              <w:rPr>
                <w:sz w:val="26"/>
                <w:szCs w:val="26"/>
              </w:rPr>
            </w:pPr>
          </w:p>
        </w:tc>
      </w:tr>
      <w:tr w:rsidR="002D47B4" w:rsidRPr="002D47B4" w:rsidTr="00BE667C">
        <w:tc>
          <w:tcPr>
            <w:tcW w:w="568" w:type="dxa"/>
            <w:shd w:val="clear" w:color="auto" w:fill="auto"/>
            <w:vAlign w:val="center"/>
          </w:tcPr>
          <w:p w:rsidR="00064F56" w:rsidRPr="002D47B4" w:rsidRDefault="00064F56" w:rsidP="00832874">
            <w:pPr>
              <w:spacing w:after="0" w:line="240" w:lineRule="auto"/>
              <w:jc w:val="center"/>
              <w:rPr>
                <w:sz w:val="26"/>
                <w:szCs w:val="26"/>
              </w:rPr>
            </w:pPr>
            <w:r w:rsidRPr="002D47B4">
              <w:rPr>
                <w:sz w:val="26"/>
                <w:szCs w:val="26"/>
              </w:rPr>
              <w:lastRenderedPageBreak/>
              <w:t>4</w:t>
            </w:r>
          </w:p>
        </w:tc>
        <w:tc>
          <w:tcPr>
            <w:tcW w:w="4004" w:type="dxa"/>
            <w:shd w:val="clear" w:color="auto" w:fill="auto"/>
          </w:tcPr>
          <w:p w:rsidR="00064F56" w:rsidRPr="002D47B4" w:rsidRDefault="00064F56" w:rsidP="00832874">
            <w:pPr>
              <w:spacing w:after="0" w:line="240" w:lineRule="auto"/>
              <w:jc w:val="both"/>
              <w:rPr>
                <w:sz w:val="26"/>
                <w:szCs w:val="26"/>
              </w:rPr>
            </w:pPr>
            <w:r w:rsidRPr="002D47B4">
              <w:rPr>
                <w:sz w:val="26"/>
                <w:szCs w:val="26"/>
              </w:rPr>
              <w:t>Trưởng đơn vị trực tiếp quản lý cán bộ, công chức, viên chức xem xét, ký xác nhận vào bản bổ sung hồ sơ hàng năm của CB, CC, VC đang làm việc tại đơn vị.</w:t>
            </w:r>
          </w:p>
        </w:tc>
        <w:tc>
          <w:tcPr>
            <w:tcW w:w="1452" w:type="dxa"/>
            <w:shd w:val="clear" w:color="auto" w:fill="auto"/>
            <w:vAlign w:val="center"/>
          </w:tcPr>
          <w:p w:rsidR="00064F56" w:rsidRPr="002D47B4" w:rsidRDefault="00064F56" w:rsidP="00832874">
            <w:pPr>
              <w:spacing w:after="0" w:line="240" w:lineRule="auto"/>
              <w:jc w:val="center"/>
              <w:rPr>
                <w:sz w:val="26"/>
                <w:szCs w:val="26"/>
                <w:lang w:val="en-US"/>
              </w:rPr>
            </w:pPr>
            <w:r w:rsidRPr="002D47B4">
              <w:rPr>
                <w:sz w:val="26"/>
                <w:szCs w:val="26"/>
                <w:lang w:val="en-US"/>
              </w:rPr>
              <w:t>2 ngày làm việc</w:t>
            </w:r>
          </w:p>
        </w:tc>
        <w:tc>
          <w:tcPr>
            <w:tcW w:w="1559" w:type="dxa"/>
            <w:shd w:val="clear" w:color="auto" w:fill="auto"/>
            <w:vAlign w:val="center"/>
          </w:tcPr>
          <w:p w:rsidR="00064F56" w:rsidRPr="002D47B4" w:rsidRDefault="00064F56" w:rsidP="00832874">
            <w:pPr>
              <w:spacing w:after="0" w:line="240" w:lineRule="auto"/>
              <w:jc w:val="center"/>
              <w:rPr>
                <w:sz w:val="26"/>
                <w:szCs w:val="26"/>
                <w:lang w:val="en-US"/>
              </w:rPr>
            </w:pPr>
            <w:r w:rsidRPr="002D47B4">
              <w:rPr>
                <w:sz w:val="26"/>
                <w:szCs w:val="26"/>
                <w:lang w:val="en-US"/>
              </w:rPr>
              <w:t>Trưởng phòng TCCB</w:t>
            </w:r>
          </w:p>
        </w:tc>
        <w:tc>
          <w:tcPr>
            <w:tcW w:w="2199" w:type="dxa"/>
            <w:shd w:val="clear" w:color="auto" w:fill="auto"/>
          </w:tcPr>
          <w:p w:rsidR="00064F56" w:rsidRPr="002D47B4" w:rsidRDefault="00064F56" w:rsidP="00832874">
            <w:pPr>
              <w:spacing w:after="0" w:line="240" w:lineRule="auto"/>
              <w:jc w:val="both"/>
              <w:rPr>
                <w:sz w:val="26"/>
                <w:szCs w:val="26"/>
              </w:rPr>
            </w:pPr>
          </w:p>
        </w:tc>
      </w:tr>
      <w:tr w:rsidR="002D47B4" w:rsidRPr="002D47B4" w:rsidTr="00BE667C">
        <w:tc>
          <w:tcPr>
            <w:tcW w:w="568" w:type="dxa"/>
            <w:shd w:val="clear" w:color="auto" w:fill="auto"/>
            <w:vAlign w:val="center"/>
          </w:tcPr>
          <w:p w:rsidR="00064F56" w:rsidRPr="002D47B4" w:rsidRDefault="00064F56" w:rsidP="00832874">
            <w:pPr>
              <w:spacing w:after="0" w:line="240" w:lineRule="auto"/>
              <w:jc w:val="center"/>
              <w:rPr>
                <w:sz w:val="26"/>
                <w:szCs w:val="26"/>
              </w:rPr>
            </w:pPr>
            <w:r w:rsidRPr="002D47B4">
              <w:rPr>
                <w:sz w:val="26"/>
                <w:szCs w:val="26"/>
              </w:rPr>
              <w:t>5</w:t>
            </w:r>
          </w:p>
        </w:tc>
        <w:tc>
          <w:tcPr>
            <w:tcW w:w="4004" w:type="dxa"/>
            <w:shd w:val="clear" w:color="auto" w:fill="auto"/>
          </w:tcPr>
          <w:p w:rsidR="00064F56" w:rsidRPr="002D47B4" w:rsidRDefault="00064F56" w:rsidP="00832874">
            <w:pPr>
              <w:spacing w:after="0" w:line="240" w:lineRule="auto"/>
              <w:jc w:val="both"/>
              <w:rPr>
                <w:sz w:val="26"/>
                <w:szCs w:val="26"/>
              </w:rPr>
            </w:pPr>
            <w:r w:rsidRPr="002D47B4">
              <w:rPr>
                <w:sz w:val="26"/>
                <w:szCs w:val="26"/>
              </w:rPr>
              <w:t xml:space="preserve">  Định kỳ hàng năm, phòng TCCB cập nhật hồ sơ cán bộ và thống kê các thông tin cơ bản (số điện thoại, email, trình độ…) gửi đến các đơn vị phục vụ công tác liên lạc, tra cứu khi cần.</w:t>
            </w:r>
          </w:p>
          <w:p w:rsidR="00064F56" w:rsidRPr="002D47B4" w:rsidRDefault="00064F56" w:rsidP="00832874">
            <w:pPr>
              <w:spacing w:after="0" w:line="240" w:lineRule="auto"/>
              <w:jc w:val="both"/>
              <w:rPr>
                <w:sz w:val="26"/>
                <w:szCs w:val="26"/>
              </w:rPr>
            </w:pPr>
            <w:r w:rsidRPr="002D47B4">
              <w:rPr>
                <w:sz w:val="26"/>
                <w:szCs w:val="26"/>
              </w:rPr>
              <w:t xml:space="preserve">   Hồ sơ CB, CC, VC được Phòng TCCB lưu giữ lâu dài theo qui định bảo mật (Điều 11, 14, 15 của quy chế ban hành kèm theo quyết định số </w:t>
            </w:r>
            <w:r w:rsidRPr="002D47B4">
              <w:rPr>
                <w:bCs/>
                <w:sz w:val="26"/>
                <w:szCs w:val="26"/>
              </w:rPr>
              <w:t>14/2006/QĐ-BNV ngày 06/11/2006 của Bộ Nội vụ).</w:t>
            </w:r>
          </w:p>
        </w:tc>
        <w:tc>
          <w:tcPr>
            <w:tcW w:w="1452" w:type="dxa"/>
            <w:shd w:val="clear" w:color="auto" w:fill="auto"/>
          </w:tcPr>
          <w:p w:rsidR="00064F56" w:rsidRPr="002D47B4" w:rsidRDefault="00064F56" w:rsidP="00832874">
            <w:pPr>
              <w:spacing w:after="0" w:line="240" w:lineRule="auto"/>
              <w:jc w:val="both"/>
              <w:rPr>
                <w:sz w:val="26"/>
                <w:szCs w:val="26"/>
              </w:rPr>
            </w:pPr>
          </w:p>
          <w:p w:rsidR="00064F56" w:rsidRPr="002D47B4" w:rsidRDefault="00064F56" w:rsidP="00832874">
            <w:pPr>
              <w:spacing w:after="0" w:line="240" w:lineRule="auto"/>
              <w:jc w:val="center"/>
              <w:rPr>
                <w:sz w:val="26"/>
                <w:szCs w:val="26"/>
              </w:rPr>
            </w:pPr>
            <w:r w:rsidRPr="002D47B4">
              <w:rPr>
                <w:sz w:val="26"/>
                <w:szCs w:val="26"/>
              </w:rPr>
              <w:t>Định kỳ hàng năm</w:t>
            </w:r>
          </w:p>
          <w:p w:rsidR="00064F56" w:rsidRPr="002D47B4" w:rsidRDefault="00064F56" w:rsidP="00832874">
            <w:pPr>
              <w:spacing w:after="0" w:line="240" w:lineRule="auto"/>
              <w:jc w:val="center"/>
              <w:rPr>
                <w:sz w:val="26"/>
                <w:szCs w:val="26"/>
              </w:rPr>
            </w:pPr>
          </w:p>
          <w:p w:rsidR="00064F56" w:rsidRPr="002D47B4" w:rsidRDefault="00064F56" w:rsidP="00832874">
            <w:pPr>
              <w:spacing w:after="0" w:line="240" w:lineRule="auto"/>
              <w:jc w:val="center"/>
              <w:rPr>
                <w:sz w:val="26"/>
                <w:szCs w:val="26"/>
              </w:rPr>
            </w:pPr>
          </w:p>
          <w:p w:rsidR="00064F56" w:rsidRPr="002D47B4" w:rsidRDefault="00064F56" w:rsidP="00832874">
            <w:pPr>
              <w:spacing w:after="0" w:line="240" w:lineRule="auto"/>
              <w:jc w:val="center"/>
              <w:rPr>
                <w:sz w:val="26"/>
                <w:szCs w:val="26"/>
              </w:rPr>
            </w:pPr>
            <w:r w:rsidRPr="002D47B4">
              <w:rPr>
                <w:sz w:val="26"/>
                <w:szCs w:val="26"/>
              </w:rPr>
              <w:t>Theo quy định</w:t>
            </w:r>
          </w:p>
        </w:tc>
        <w:tc>
          <w:tcPr>
            <w:tcW w:w="1559" w:type="dxa"/>
            <w:shd w:val="clear" w:color="auto" w:fill="auto"/>
            <w:vAlign w:val="center"/>
          </w:tcPr>
          <w:p w:rsidR="00064F56" w:rsidRPr="002D47B4" w:rsidRDefault="00064F56" w:rsidP="00832874">
            <w:pPr>
              <w:spacing w:after="0" w:line="240" w:lineRule="auto"/>
              <w:jc w:val="center"/>
              <w:rPr>
                <w:sz w:val="26"/>
                <w:szCs w:val="26"/>
              </w:rPr>
            </w:pPr>
            <w:r w:rsidRPr="002D47B4">
              <w:rPr>
                <w:sz w:val="26"/>
                <w:szCs w:val="26"/>
              </w:rPr>
              <w:t>Phòng TCCB</w:t>
            </w:r>
          </w:p>
          <w:p w:rsidR="00064F56" w:rsidRPr="002D47B4" w:rsidRDefault="00064F56" w:rsidP="00832874">
            <w:pPr>
              <w:spacing w:after="0" w:line="240" w:lineRule="auto"/>
              <w:jc w:val="center"/>
              <w:rPr>
                <w:sz w:val="26"/>
                <w:szCs w:val="26"/>
              </w:rPr>
            </w:pPr>
          </w:p>
        </w:tc>
        <w:tc>
          <w:tcPr>
            <w:tcW w:w="2199" w:type="dxa"/>
            <w:shd w:val="clear" w:color="auto" w:fill="auto"/>
            <w:vAlign w:val="center"/>
          </w:tcPr>
          <w:p w:rsidR="007A0B21" w:rsidRPr="002D47B4" w:rsidRDefault="007A0B21" w:rsidP="007A0B21">
            <w:pPr>
              <w:spacing w:after="0"/>
              <w:jc w:val="center"/>
              <w:rPr>
                <w:sz w:val="26"/>
                <w:szCs w:val="26"/>
              </w:rPr>
            </w:pPr>
            <w:r w:rsidRPr="002D47B4">
              <w:rPr>
                <w:sz w:val="26"/>
                <w:szCs w:val="26"/>
              </w:rPr>
              <w:t>Nhập sổ bàn giao và theo dõi lưu hồ sơ</w:t>
            </w:r>
          </w:p>
          <w:p w:rsidR="007A0B21" w:rsidRPr="002D47B4" w:rsidRDefault="007A0B21" w:rsidP="007A0B21">
            <w:pPr>
              <w:spacing w:after="0"/>
              <w:jc w:val="center"/>
              <w:rPr>
                <w:sz w:val="26"/>
                <w:szCs w:val="26"/>
                <w:lang w:val="fr-FR"/>
              </w:rPr>
            </w:pPr>
            <w:r w:rsidRPr="002D47B4">
              <w:rPr>
                <w:sz w:val="26"/>
                <w:szCs w:val="26"/>
                <w:lang w:val="fr-FR"/>
              </w:rPr>
              <w:t>(</w:t>
            </w:r>
            <w:r w:rsidR="005449C9" w:rsidRPr="002D47B4">
              <w:rPr>
                <w:sz w:val="26"/>
                <w:szCs w:val="26"/>
                <w:lang w:val="fr-FR"/>
              </w:rPr>
              <w:t>B</w:t>
            </w:r>
            <w:r w:rsidRPr="002D47B4">
              <w:rPr>
                <w:sz w:val="26"/>
                <w:szCs w:val="26"/>
                <w:lang w:val="fr-FR"/>
              </w:rPr>
              <w:t>M.TCCB.07.0)</w:t>
            </w:r>
          </w:p>
          <w:p w:rsidR="00064F56" w:rsidRPr="002D47B4" w:rsidRDefault="00064F56" w:rsidP="00832874">
            <w:pPr>
              <w:spacing w:after="0" w:line="240" w:lineRule="auto"/>
              <w:jc w:val="center"/>
              <w:rPr>
                <w:sz w:val="26"/>
                <w:szCs w:val="26"/>
                <w:lang w:val="en-US"/>
              </w:rPr>
            </w:pPr>
          </w:p>
        </w:tc>
      </w:tr>
      <w:tr w:rsidR="002D47B4" w:rsidRPr="002D47B4" w:rsidTr="00BE667C">
        <w:tc>
          <w:tcPr>
            <w:tcW w:w="568" w:type="dxa"/>
            <w:shd w:val="clear" w:color="auto" w:fill="auto"/>
            <w:vAlign w:val="center"/>
          </w:tcPr>
          <w:p w:rsidR="00064F56" w:rsidRPr="002D47B4" w:rsidRDefault="00064F56" w:rsidP="00832874">
            <w:pPr>
              <w:spacing w:after="0" w:line="240" w:lineRule="auto"/>
              <w:jc w:val="center"/>
              <w:rPr>
                <w:sz w:val="26"/>
                <w:szCs w:val="26"/>
                <w:lang w:val="en-US"/>
              </w:rPr>
            </w:pPr>
            <w:r w:rsidRPr="002D47B4">
              <w:rPr>
                <w:sz w:val="26"/>
                <w:szCs w:val="26"/>
                <w:lang w:val="en-US"/>
              </w:rPr>
              <w:t>6</w:t>
            </w:r>
          </w:p>
        </w:tc>
        <w:tc>
          <w:tcPr>
            <w:tcW w:w="4004" w:type="dxa"/>
            <w:shd w:val="clear" w:color="auto" w:fill="auto"/>
          </w:tcPr>
          <w:p w:rsidR="00064F56" w:rsidRPr="002D47B4" w:rsidRDefault="00064F56" w:rsidP="00832874">
            <w:pPr>
              <w:shd w:val="clear" w:color="auto" w:fill="FFFFFF"/>
              <w:spacing w:after="0" w:line="240" w:lineRule="auto"/>
              <w:jc w:val="both"/>
              <w:rPr>
                <w:sz w:val="26"/>
                <w:szCs w:val="26"/>
                <w:shd w:val="clear" w:color="auto" w:fill="FFFFFF"/>
              </w:rPr>
            </w:pPr>
            <w:r w:rsidRPr="002D47B4">
              <w:rPr>
                <w:rFonts w:eastAsia="Times New Roman"/>
                <w:sz w:val="26"/>
                <w:szCs w:val="26"/>
                <w:bdr w:val="none" w:sz="0" w:space="0" w:color="auto" w:frame="1"/>
                <w:lang w:val="en-US"/>
              </w:rPr>
              <w:t>- Đơn vị quản lý công chức, viên chức, người lao động; cơ quan sử dụng công chức, viên chức, người lao động và phòng TCCB nghiên cứu hồ sơ để phục vụ yêu cầu công tác. Các cá nhân được sự đồng ý của Hiệu trưởng, các cơ quan quản lý nhà nước có thẩm quyền (có giấy giới thiệu) được nghiên cứu toàn bộ hoặc một phần hồ sơ. Các đối tượng trong trường (trừ phòng TCCB) phải được sự cho phép của Hiệu trưởng (bằng văn bản), nếu ngoài trường phải có giấy giới thiệu</w:t>
            </w:r>
            <w:r w:rsidRPr="002D47B4">
              <w:rPr>
                <w:sz w:val="26"/>
                <w:szCs w:val="26"/>
                <w:shd w:val="clear" w:color="auto" w:fill="FFFFFF"/>
              </w:rPr>
              <w:t xml:space="preserve"> của cơ quan, tổ chức, đơn vị có thẩm quyền quản lý công chức ghi rõ địa chỉ, chức danh, yêu cầu nghiên cứu hồ sơ của ai, về vấn đề gì. Các yêu cầu phải được ghi cụ thể trong “Phiếu nghiên cứu hồ sơ công chức, viên chức” quy định tại Khoản 9 Điều 1 của Quyết định số 06/2007/QĐ-BNV.</w:t>
            </w:r>
          </w:p>
          <w:p w:rsidR="00064F56" w:rsidRPr="002D47B4" w:rsidRDefault="00064F56" w:rsidP="00832874">
            <w:pPr>
              <w:shd w:val="clear" w:color="auto" w:fill="FFFFFF"/>
              <w:spacing w:after="0" w:line="240" w:lineRule="auto"/>
              <w:jc w:val="both"/>
              <w:rPr>
                <w:rFonts w:eastAsia="Times New Roman"/>
                <w:sz w:val="26"/>
                <w:szCs w:val="26"/>
                <w:bdr w:val="none" w:sz="0" w:space="0" w:color="auto" w:frame="1"/>
              </w:rPr>
            </w:pPr>
            <w:r w:rsidRPr="002D47B4">
              <w:rPr>
                <w:rFonts w:eastAsia="Times New Roman"/>
                <w:sz w:val="26"/>
                <w:szCs w:val="26"/>
                <w:bdr w:val="none" w:sz="0" w:space="0" w:color="auto" w:frame="1"/>
              </w:rPr>
              <w:t>- Khi nghiên cứu, sử dụng hồ sơ phải đảm bảo:</w:t>
            </w:r>
          </w:p>
          <w:p w:rsidR="00064F56" w:rsidRPr="002D47B4" w:rsidRDefault="00064F56" w:rsidP="00832874">
            <w:pPr>
              <w:shd w:val="clear" w:color="auto" w:fill="FFFFFF"/>
              <w:spacing w:after="0" w:line="240" w:lineRule="auto"/>
              <w:jc w:val="both"/>
              <w:rPr>
                <w:rFonts w:eastAsia="Times New Roman"/>
                <w:sz w:val="26"/>
                <w:szCs w:val="26"/>
                <w:bdr w:val="none" w:sz="0" w:space="0" w:color="auto" w:frame="1"/>
              </w:rPr>
            </w:pPr>
            <w:r w:rsidRPr="002D47B4">
              <w:rPr>
                <w:rFonts w:eastAsia="Times New Roman"/>
                <w:sz w:val="26"/>
                <w:szCs w:val="26"/>
                <w:bdr w:val="none" w:sz="0" w:space="0" w:color="auto" w:frame="1"/>
              </w:rPr>
              <w:t>+ Chỉ được nghiên cứu tại nơi lưu giữ hồ sơ công chức;</w:t>
            </w:r>
          </w:p>
          <w:p w:rsidR="00064F56" w:rsidRPr="002D47B4" w:rsidRDefault="00064F56" w:rsidP="00832874">
            <w:pPr>
              <w:shd w:val="clear" w:color="auto" w:fill="FFFFFF"/>
              <w:spacing w:after="0" w:line="240" w:lineRule="auto"/>
              <w:jc w:val="both"/>
              <w:rPr>
                <w:rFonts w:eastAsia="Times New Roman"/>
                <w:sz w:val="26"/>
                <w:szCs w:val="26"/>
                <w:bdr w:val="none" w:sz="0" w:space="0" w:color="auto" w:frame="1"/>
              </w:rPr>
            </w:pPr>
            <w:r w:rsidRPr="002D47B4">
              <w:rPr>
                <w:rFonts w:eastAsia="Times New Roman"/>
                <w:sz w:val="26"/>
                <w:szCs w:val="26"/>
                <w:bdr w:val="none" w:sz="0" w:space="0" w:color="auto" w:frame="1"/>
              </w:rPr>
              <w:lastRenderedPageBreak/>
              <w:t>+ Chỉ được xem những tài liệu (hoặc một phần tài liệu) có nội dung liên quan đến nhiệm vụ, công việc được giao;</w:t>
            </w:r>
          </w:p>
          <w:p w:rsidR="00064F56" w:rsidRPr="002D47B4" w:rsidRDefault="00064F56" w:rsidP="00832874">
            <w:pPr>
              <w:shd w:val="clear" w:color="auto" w:fill="FFFFFF"/>
              <w:spacing w:after="0" w:line="240" w:lineRule="auto"/>
              <w:jc w:val="both"/>
              <w:rPr>
                <w:rFonts w:eastAsia="Times New Roman"/>
                <w:sz w:val="26"/>
                <w:szCs w:val="26"/>
              </w:rPr>
            </w:pPr>
            <w:r w:rsidRPr="002D47B4">
              <w:rPr>
                <w:rFonts w:eastAsia="Times New Roman"/>
                <w:sz w:val="26"/>
                <w:szCs w:val="26"/>
                <w:bdr w:val="none" w:sz="0" w:space="0" w:color="auto" w:frame="1"/>
              </w:rPr>
              <w:t>+ Không được làm sai lệch nội dung và hình thức hồ sơ công chức như: đánh dấu, tẩy xóa, sửa chữa, thêm, bớt các tài liệu đã có trong hồ sơ;</w:t>
            </w:r>
          </w:p>
          <w:p w:rsidR="00064F56" w:rsidRPr="002D47B4" w:rsidRDefault="00064F56" w:rsidP="00832874">
            <w:pPr>
              <w:shd w:val="clear" w:color="auto" w:fill="FFFFFF"/>
              <w:spacing w:after="0" w:line="240" w:lineRule="auto"/>
              <w:jc w:val="both"/>
              <w:rPr>
                <w:rFonts w:eastAsia="Times New Roman"/>
                <w:sz w:val="26"/>
                <w:szCs w:val="26"/>
              </w:rPr>
            </w:pPr>
            <w:r w:rsidRPr="002D47B4">
              <w:rPr>
                <w:rFonts w:eastAsia="Times New Roman"/>
                <w:sz w:val="26"/>
                <w:szCs w:val="26"/>
                <w:bdr w:val="none" w:sz="0" w:space="0" w:color="auto" w:frame="1"/>
              </w:rPr>
              <w:t xml:space="preserve">- Cán bộ phòng TCCB có trách nhiệm: </w:t>
            </w:r>
          </w:p>
          <w:p w:rsidR="00064F56" w:rsidRPr="002D47B4" w:rsidRDefault="00064F56" w:rsidP="00832874">
            <w:pPr>
              <w:shd w:val="clear" w:color="auto" w:fill="FFFFFF"/>
              <w:spacing w:after="0" w:line="240" w:lineRule="auto"/>
              <w:ind w:firstLine="567"/>
              <w:jc w:val="both"/>
              <w:rPr>
                <w:rFonts w:eastAsia="Times New Roman"/>
                <w:sz w:val="26"/>
                <w:szCs w:val="26"/>
              </w:rPr>
            </w:pPr>
            <w:r w:rsidRPr="002D47B4">
              <w:rPr>
                <w:rFonts w:eastAsia="Times New Roman"/>
                <w:sz w:val="26"/>
                <w:szCs w:val="26"/>
                <w:bdr w:val="none" w:sz="0" w:space="0" w:color="auto" w:frame="1"/>
              </w:rPr>
              <w:t>+ Cung cấp đúng và đầy đủ các tài liệu cho người đến nghiên cứu, khai thác hồ sơ công chức theo “Phiếu nghiên cứu hồ sơ công chức, viên chức, người lao động” đã được người đứng đầu đơn vị quản lý hồ sơ công chức phê duyệt;</w:t>
            </w:r>
          </w:p>
          <w:p w:rsidR="00064F56" w:rsidRPr="002D47B4" w:rsidRDefault="00064F56" w:rsidP="00832874">
            <w:pPr>
              <w:shd w:val="clear" w:color="auto" w:fill="FFFFFF"/>
              <w:spacing w:after="0" w:line="240" w:lineRule="auto"/>
              <w:ind w:firstLine="567"/>
              <w:jc w:val="both"/>
              <w:rPr>
                <w:rFonts w:eastAsia="Times New Roman"/>
                <w:sz w:val="26"/>
                <w:szCs w:val="26"/>
              </w:rPr>
            </w:pPr>
            <w:r w:rsidRPr="002D47B4">
              <w:rPr>
                <w:rFonts w:eastAsia="Times New Roman"/>
                <w:sz w:val="26"/>
                <w:szCs w:val="26"/>
                <w:bdr w:val="none" w:sz="0" w:space="0" w:color="auto" w:frame="1"/>
              </w:rPr>
              <w:t>+ Kiểm tra tình trạng hồ sơ khi trả phải đảm bảo đúng như khi cho mượn và vào sổ theo dõi nghiên cứu hồ sơ công chức theo quy định tại Khoản 10 Điều 1 của Quyết định số 06/2007/QĐ-BNV;</w:t>
            </w:r>
          </w:p>
        </w:tc>
        <w:tc>
          <w:tcPr>
            <w:tcW w:w="1452" w:type="dxa"/>
            <w:shd w:val="clear" w:color="auto" w:fill="auto"/>
          </w:tcPr>
          <w:p w:rsidR="00064F56" w:rsidRPr="002D47B4" w:rsidRDefault="00064F56" w:rsidP="00832874">
            <w:pPr>
              <w:spacing w:after="0" w:line="240" w:lineRule="auto"/>
              <w:jc w:val="both"/>
              <w:rPr>
                <w:sz w:val="26"/>
                <w:szCs w:val="26"/>
              </w:rPr>
            </w:pPr>
          </w:p>
        </w:tc>
        <w:tc>
          <w:tcPr>
            <w:tcW w:w="1559" w:type="dxa"/>
            <w:shd w:val="clear" w:color="auto" w:fill="auto"/>
            <w:vAlign w:val="center"/>
          </w:tcPr>
          <w:p w:rsidR="00064F56" w:rsidRPr="002D47B4" w:rsidRDefault="00064F56" w:rsidP="00832874">
            <w:pPr>
              <w:spacing w:after="0" w:line="240" w:lineRule="auto"/>
              <w:jc w:val="center"/>
              <w:rPr>
                <w:sz w:val="26"/>
                <w:szCs w:val="26"/>
                <w:lang w:val="en-US"/>
              </w:rPr>
            </w:pPr>
            <w:r w:rsidRPr="002D47B4">
              <w:rPr>
                <w:sz w:val="26"/>
                <w:szCs w:val="26"/>
                <w:lang w:val="en-US"/>
              </w:rPr>
              <w:t>Cá nhân có thẩm quyền</w:t>
            </w:r>
          </w:p>
          <w:p w:rsidR="00064F56" w:rsidRPr="002D47B4" w:rsidRDefault="00064F56" w:rsidP="00832874">
            <w:pPr>
              <w:spacing w:after="0" w:line="240" w:lineRule="auto"/>
              <w:jc w:val="center"/>
              <w:rPr>
                <w:sz w:val="26"/>
                <w:szCs w:val="26"/>
              </w:rPr>
            </w:pPr>
          </w:p>
        </w:tc>
        <w:tc>
          <w:tcPr>
            <w:tcW w:w="2199" w:type="dxa"/>
            <w:shd w:val="clear" w:color="auto" w:fill="auto"/>
            <w:vAlign w:val="center"/>
          </w:tcPr>
          <w:p w:rsidR="00064F56" w:rsidRPr="002D47B4" w:rsidRDefault="00064F56" w:rsidP="00832874">
            <w:pPr>
              <w:spacing w:after="0" w:line="240" w:lineRule="auto"/>
              <w:jc w:val="center"/>
              <w:rPr>
                <w:sz w:val="26"/>
                <w:szCs w:val="26"/>
              </w:rPr>
            </w:pPr>
          </w:p>
          <w:p w:rsidR="00064F56" w:rsidRPr="002D47B4" w:rsidRDefault="00064F56" w:rsidP="00832874">
            <w:pPr>
              <w:spacing w:after="0" w:line="240" w:lineRule="auto"/>
              <w:jc w:val="center"/>
              <w:rPr>
                <w:sz w:val="26"/>
                <w:szCs w:val="26"/>
              </w:rPr>
            </w:pPr>
            <w:r w:rsidRPr="002D47B4">
              <w:rPr>
                <w:sz w:val="26"/>
                <w:szCs w:val="26"/>
              </w:rPr>
              <w:t>Đơn đề nghị nghiên cứu/sao lưu hồ sơ</w:t>
            </w:r>
          </w:p>
          <w:p w:rsidR="00064F56" w:rsidRPr="002D47B4" w:rsidRDefault="00064F56" w:rsidP="00832874">
            <w:pPr>
              <w:spacing w:after="0" w:line="240" w:lineRule="auto"/>
              <w:jc w:val="center"/>
              <w:rPr>
                <w:sz w:val="26"/>
                <w:szCs w:val="26"/>
              </w:rPr>
            </w:pPr>
            <w:r w:rsidRPr="002D47B4">
              <w:rPr>
                <w:sz w:val="26"/>
                <w:szCs w:val="26"/>
              </w:rPr>
              <w:t>Phiếu theo dõi, khai thác, sử dụng hồ sơ CBCC (Mẫu 05b-BNV)</w:t>
            </w:r>
          </w:p>
        </w:tc>
      </w:tr>
      <w:tr w:rsidR="002D47B4" w:rsidRPr="002D47B4" w:rsidTr="00BE667C">
        <w:tc>
          <w:tcPr>
            <w:tcW w:w="568" w:type="dxa"/>
            <w:shd w:val="clear" w:color="auto" w:fill="auto"/>
            <w:vAlign w:val="center"/>
          </w:tcPr>
          <w:p w:rsidR="00064F56" w:rsidRPr="002D47B4" w:rsidRDefault="00064F56" w:rsidP="00832874">
            <w:pPr>
              <w:spacing w:after="0" w:line="240" w:lineRule="auto"/>
              <w:jc w:val="center"/>
              <w:rPr>
                <w:sz w:val="26"/>
                <w:szCs w:val="26"/>
                <w:lang w:val="en-US"/>
              </w:rPr>
            </w:pPr>
            <w:r w:rsidRPr="002D47B4">
              <w:rPr>
                <w:sz w:val="26"/>
                <w:szCs w:val="26"/>
                <w:lang w:val="en-US"/>
              </w:rPr>
              <w:lastRenderedPageBreak/>
              <w:t>7</w:t>
            </w:r>
          </w:p>
        </w:tc>
        <w:tc>
          <w:tcPr>
            <w:tcW w:w="4004" w:type="dxa"/>
            <w:shd w:val="clear" w:color="auto" w:fill="auto"/>
          </w:tcPr>
          <w:p w:rsidR="00064F56" w:rsidRPr="002D47B4" w:rsidRDefault="00064F56" w:rsidP="00832874">
            <w:pPr>
              <w:shd w:val="clear" w:color="auto" w:fill="FFFFFF"/>
              <w:spacing w:after="0" w:line="240" w:lineRule="auto"/>
              <w:jc w:val="both"/>
              <w:rPr>
                <w:rFonts w:eastAsia="Times New Roman"/>
                <w:sz w:val="26"/>
                <w:szCs w:val="26"/>
                <w:bdr w:val="none" w:sz="0" w:space="0" w:color="auto" w:frame="1"/>
                <w:lang w:val="en-US"/>
              </w:rPr>
            </w:pPr>
            <w:r w:rsidRPr="002D47B4">
              <w:rPr>
                <w:sz w:val="26"/>
                <w:szCs w:val="26"/>
                <w:shd w:val="clear" w:color="auto" w:fill="FFFFFF"/>
                <w:lang w:val="en-US"/>
              </w:rPr>
              <w:t>N</w:t>
            </w:r>
            <w:r w:rsidRPr="002D47B4">
              <w:rPr>
                <w:sz w:val="26"/>
                <w:szCs w:val="26"/>
                <w:shd w:val="clear" w:color="auto" w:fill="FFFFFF"/>
              </w:rPr>
              <w:t xml:space="preserve">gười đến nghiên cứu, khai thác hồ sơ </w:t>
            </w:r>
            <w:r w:rsidRPr="002D47B4">
              <w:rPr>
                <w:rFonts w:eastAsia="Times New Roman"/>
                <w:sz w:val="26"/>
                <w:szCs w:val="26"/>
                <w:bdr w:val="none" w:sz="0" w:space="0" w:color="auto" w:frame="1"/>
                <w:lang w:val="en-US"/>
              </w:rPr>
              <w:t>được sao chụp lại những tài liệu liên quan trong thành phần hồ sơ công chức khi được Hiệu trưởng đồng ý.</w:t>
            </w:r>
          </w:p>
        </w:tc>
        <w:tc>
          <w:tcPr>
            <w:tcW w:w="1452" w:type="dxa"/>
            <w:shd w:val="clear" w:color="auto" w:fill="auto"/>
          </w:tcPr>
          <w:p w:rsidR="00064F56" w:rsidRPr="002D47B4" w:rsidRDefault="00064F56" w:rsidP="00832874">
            <w:pPr>
              <w:spacing w:after="0" w:line="240" w:lineRule="auto"/>
              <w:jc w:val="both"/>
              <w:rPr>
                <w:sz w:val="26"/>
                <w:szCs w:val="26"/>
              </w:rPr>
            </w:pPr>
          </w:p>
        </w:tc>
        <w:tc>
          <w:tcPr>
            <w:tcW w:w="1559" w:type="dxa"/>
            <w:shd w:val="clear" w:color="auto" w:fill="auto"/>
            <w:vAlign w:val="center"/>
          </w:tcPr>
          <w:p w:rsidR="00064F56" w:rsidRPr="002D47B4" w:rsidRDefault="00064F56" w:rsidP="00832874">
            <w:pPr>
              <w:spacing w:after="0" w:line="240" w:lineRule="auto"/>
              <w:jc w:val="center"/>
              <w:rPr>
                <w:sz w:val="26"/>
                <w:szCs w:val="26"/>
              </w:rPr>
            </w:pPr>
            <w:r w:rsidRPr="002D47B4">
              <w:rPr>
                <w:sz w:val="26"/>
                <w:szCs w:val="26"/>
              </w:rPr>
              <w:t>Phòng TCCB</w:t>
            </w:r>
          </w:p>
          <w:p w:rsidR="00064F56" w:rsidRPr="002D47B4" w:rsidRDefault="00064F56" w:rsidP="00832874">
            <w:pPr>
              <w:spacing w:after="0" w:line="240" w:lineRule="auto"/>
              <w:jc w:val="center"/>
              <w:rPr>
                <w:sz w:val="26"/>
                <w:szCs w:val="26"/>
              </w:rPr>
            </w:pPr>
            <w:r w:rsidRPr="002D47B4">
              <w:rPr>
                <w:rFonts w:eastAsia="Times New Roman"/>
                <w:sz w:val="26"/>
                <w:szCs w:val="26"/>
                <w:bdr w:val="none" w:sz="0" w:space="0" w:color="auto" w:frame="1"/>
                <w:lang w:val="en-US"/>
              </w:rPr>
              <w:t>Hiệu trưởng</w:t>
            </w:r>
          </w:p>
          <w:p w:rsidR="00064F56" w:rsidRPr="002D47B4" w:rsidRDefault="00064F56" w:rsidP="00832874">
            <w:pPr>
              <w:spacing w:after="0" w:line="240" w:lineRule="auto"/>
              <w:jc w:val="center"/>
              <w:rPr>
                <w:sz w:val="26"/>
                <w:szCs w:val="26"/>
              </w:rPr>
            </w:pPr>
          </w:p>
        </w:tc>
        <w:tc>
          <w:tcPr>
            <w:tcW w:w="2199" w:type="dxa"/>
            <w:shd w:val="clear" w:color="auto" w:fill="auto"/>
          </w:tcPr>
          <w:p w:rsidR="00064F56" w:rsidRPr="002D47B4" w:rsidRDefault="00064F56" w:rsidP="00832874">
            <w:pPr>
              <w:spacing w:after="0" w:line="240" w:lineRule="auto"/>
              <w:jc w:val="both"/>
              <w:rPr>
                <w:sz w:val="26"/>
                <w:szCs w:val="26"/>
              </w:rPr>
            </w:pPr>
          </w:p>
        </w:tc>
      </w:tr>
    </w:tbl>
    <w:p w:rsidR="00301E64" w:rsidRPr="002D47B4" w:rsidRDefault="00301E64"/>
    <w:p w:rsidR="00301E64" w:rsidRPr="002D47B4" w:rsidRDefault="00301E64">
      <w:r w:rsidRPr="002D47B4">
        <w:br w:type="page"/>
      </w:r>
      <w:bookmarkStart w:id="0" w:name="_GoBack"/>
      <w:bookmarkEnd w:id="0"/>
    </w:p>
    <w:sectPr w:rsidR="00301E64" w:rsidRPr="002D47B4" w:rsidSect="00C735FC">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62945"/>
    <w:multiLevelType w:val="hybridMultilevel"/>
    <w:tmpl w:val="7A50C578"/>
    <w:lvl w:ilvl="0" w:tplc="82C8AC9E">
      <w:start w:val="1"/>
      <w:numFmt w:val="decimal"/>
      <w:lvlText w:val="5.%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64346A7D"/>
    <w:multiLevelType w:val="hybridMultilevel"/>
    <w:tmpl w:val="1112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82FD7"/>
    <w:multiLevelType w:val="hybridMultilevel"/>
    <w:tmpl w:val="7A50C578"/>
    <w:lvl w:ilvl="0" w:tplc="82C8AC9E">
      <w:start w:val="1"/>
      <w:numFmt w:val="decimal"/>
      <w:lvlText w:val="5.%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56"/>
    <w:rsid w:val="00032EB2"/>
    <w:rsid w:val="00064F56"/>
    <w:rsid w:val="0007026A"/>
    <w:rsid w:val="0022298A"/>
    <w:rsid w:val="002D47B4"/>
    <w:rsid w:val="00301E64"/>
    <w:rsid w:val="005449C9"/>
    <w:rsid w:val="005915E4"/>
    <w:rsid w:val="005A08A8"/>
    <w:rsid w:val="005A5DE3"/>
    <w:rsid w:val="00694D84"/>
    <w:rsid w:val="006E523B"/>
    <w:rsid w:val="00793C5B"/>
    <w:rsid w:val="007A0B21"/>
    <w:rsid w:val="00832874"/>
    <w:rsid w:val="008C375D"/>
    <w:rsid w:val="00BE667C"/>
    <w:rsid w:val="00C07685"/>
    <w:rsid w:val="00C735FC"/>
    <w:rsid w:val="00C945D7"/>
    <w:rsid w:val="00CD346A"/>
    <w:rsid w:val="00D57508"/>
    <w:rsid w:val="00D75784"/>
    <w:rsid w:val="00E15A89"/>
    <w:rsid w:val="00F44C16"/>
    <w:rsid w:val="00F8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6861F-F1CC-4CE4-8423-3056BF84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F56"/>
    <w:rPr>
      <w:rFonts w:ascii="Times New Roman" w:eastAsia="Arial" w:hAnsi="Times New Roman" w:cs="Times New Roman"/>
      <w:sz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4F56"/>
    <w:pPr>
      <w:spacing w:before="120" w:after="120" w:line="312" w:lineRule="auto"/>
      <w:jc w:val="both"/>
    </w:pPr>
    <w:rPr>
      <w:rFonts w:eastAsia="Times New Roman"/>
      <w:bCs/>
      <w:sz w:val="28"/>
      <w:szCs w:val="36"/>
      <w:lang w:val="en-US"/>
    </w:rPr>
  </w:style>
  <w:style w:type="character" w:customStyle="1" w:styleId="BodyTextChar">
    <w:name w:val="Body Text Char"/>
    <w:basedOn w:val="DefaultParagraphFont"/>
    <w:link w:val="BodyText"/>
    <w:rsid w:val="00064F56"/>
    <w:rPr>
      <w:rFonts w:ascii="Times New Roman" w:eastAsia="Times New Roman" w:hAnsi="Times New Roman" w:cs="Times New Roman"/>
      <w:bCs/>
      <w:sz w:val="28"/>
      <w:szCs w:val="36"/>
    </w:rPr>
  </w:style>
  <w:style w:type="paragraph" w:styleId="BalloonText">
    <w:name w:val="Balloon Text"/>
    <w:basedOn w:val="Normal"/>
    <w:link w:val="BalloonTextChar"/>
    <w:uiPriority w:val="99"/>
    <w:semiHidden/>
    <w:unhideWhenUsed/>
    <w:rsid w:val="00064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F56"/>
    <w:rPr>
      <w:rFonts w:ascii="Tahoma" w:eastAsia="Arial" w:hAnsi="Tahoma" w:cs="Tahoma"/>
      <w:sz w:val="16"/>
      <w:szCs w:val="16"/>
      <w:lang w:val="vi-VN"/>
    </w:rPr>
  </w:style>
  <w:style w:type="paragraph" w:styleId="ListParagraph">
    <w:name w:val="List Paragraph"/>
    <w:basedOn w:val="Normal"/>
    <w:uiPriority w:val="34"/>
    <w:qFormat/>
    <w:rsid w:val="00032EB2"/>
    <w:pPr>
      <w:ind w:left="720"/>
      <w:contextualSpacing/>
    </w:pPr>
  </w:style>
  <w:style w:type="paragraph" w:customStyle="1" w:styleId="CharCharChar">
    <w:name w:val="Char Char Char"/>
    <w:basedOn w:val="Normal"/>
    <w:semiHidden/>
    <w:rsid w:val="00032EB2"/>
    <w:pPr>
      <w:spacing w:after="160" w:line="240" w:lineRule="exact"/>
    </w:pPr>
    <w:rPr>
      <w:rFonts w:ascii="Arial" w:eastAsia="Times New Roman" w:hAnsi="Arial"/>
      <w:sz w:val="22"/>
      <w:lang w:val="en-US"/>
    </w:rPr>
  </w:style>
  <w:style w:type="table" w:styleId="TableGrid">
    <w:name w:val="Table Grid"/>
    <w:basedOn w:val="TableNormal"/>
    <w:uiPriority w:val="59"/>
    <w:rsid w:val="00032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7D5F0-A2FB-4B6C-AC3F-922F3ECF1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CDSPHN</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klf</dc:creator>
  <cp:lastModifiedBy>Admin</cp:lastModifiedBy>
  <cp:revision>19</cp:revision>
  <cp:lastPrinted>2018-09-18T01:47:00Z</cp:lastPrinted>
  <dcterms:created xsi:type="dcterms:W3CDTF">2018-09-12T01:40:00Z</dcterms:created>
  <dcterms:modified xsi:type="dcterms:W3CDTF">2018-10-02T03:21:00Z</dcterms:modified>
</cp:coreProperties>
</file>